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972" w:rsidRDefault="00A57972" w:rsidP="00A57972">
      <w:pPr>
        <w:jc w:val="right"/>
        <w:rPr>
          <w:rFonts w:eastAsia="Times New Roman"/>
          <w:b/>
          <w:lang w:eastAsia="ru-RU"/>
        </w:rPr>
      </w:pPr>
      <w:r w:rsidRPr="00442F60">
        <w:rPr>
          <w:rFonts w:eastAsia="Times New Roman"/>
          <w:b/>
          <w:lang w:eastAsia="ru-RU"/>
        </w:rPr>
        <w:t>Форма 2 «Требования к предмету оферты»</w:t>
      </w:r>
    </w:p>
    <w:p w:rsidR="00A57972" w:rsidRDefault="00A57972" w:rsidP="00A57972">
      <w:pPr>
        <w:rPr>
          <w:rFonts w:eastAsia="Times New Roman"/>
          <w:b/>
          <w:lang w:eastAsia="ru-RU"/>
        </w:rPr>
      </w:pPr>
    </w:p>
    <w:p w:rsidR="00A57972" w:rsidRPr="00442F60" w:rsidRDefault="00A57972" w:rsidP="00A57972">
      <w:pPr>
        <w:rPr>
          <w:rFonts w:eastAsia="Times New Roman"/>
          <w:b/>
          <w:sz w:val="32"/>
          <w:szCs w:val="32"/>
          <w:lang w:eastAsia="ru-RU"/>
        </w:rPr>
      </w:pPr>
      <w:r w:rsidRPr="00442F60">
        <w:rPr>
          <w:rFonts w:eastAsia="Times New Roman"/>
          <w:b/>
          <w:sz w:val="32"/>
          <w:szCs w:val="32"/>
          <w:lang w:eastAsia="ru-RU"/>
        </w:rPr>
        <w:t xml:space="preserve"> </w:t>
      </w:r>
    </w:p>
    <w:p w:rsidR="00A57972" w:rsidRPr="00442F60" w:rsidRDefault="00A57972" w:rsidP="00A57972">
      <w:pPr>
        <w:ind w:firstLine="708"/>
        <w:jc w:val="center"/>
        <w:rPr>
          <w:rFonts w:eastAsia="Times New Roman"/>
          <w:b/>
          <w:lang w:eastAsia="ru-RU"/>
        </w:rPr>
      </w:pPr>
      <w:r w:rsidRPr="00442F60">
        <w:rPr>
          <w:rFonts w:eastAsia="Times New Roman"/>
          <w:b/>
          <w:lang w:eastAsia="ru-RU"/>
        </w:rPr>
        <w:t>ТРЕБОВАНИЯ К ПРЕДМЕТУ ОФЕРТЫ</w:t>
      </w:r>
    </w:p>
    <w:p w:rsidR="00A57972" w:rsidRPr="00442F60" w:rsidRDefault="00A57972" w:rsidP="00A57972">
      <w:pPr>
        <w:ind w:firstLine="708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 xml:space="preserve">(техническое </w:t>
      </w:r>
      <w:r w:rsidRPr="00442F60">
        <w:rPr>
          <w:rFonts w:eastAsia="Times New Roman"/>
          <w:b/>
          <w:lang w:eastAsia="ru-RU"/>
        </w:rPr>
        <w:t>задание)</w:t>
      </w:r>
    </w:p>
    <w:p w:rsidR="00A57972" w:rsidRPr="00442F60" w:rsidRDefault="00A57972" w:rsidP="00A57972">
      <w:pPr>
        <w:ind w:firstLine="708"/>
        <w:jc w:val="center"/>
        <w:rPr>
          <w:rFonts w:eastAsia="Times New Roman"/>
          <w:b/>
          <w:lang w:eastAsia="ru-RU"/>
        </w:rPr>
      </w:pP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i/>
          <w:iCs/>
          <w:szCs w:val="24"/>
          <w:lang w:eastAsia="ru-RU"/>
        </w:rPr>
      </w:pPr>
      <w:r w:rsidRPr="00442F60">
        <w:rPr>
          <w:rFonts w:eastAsia="Times New Roman"/>
          <w:b/>
          <w:i/>
          <w:iCs/>
          <w:szCs w:val="24"/>
          <w:lang w:eastAsia="ru-RU"/>
        </w:rPr>
        <w:t>1.Общие положения.</w:t>
      </w:r>
    </w:p>
    <w:p w:rsidR="00A57972" w:rsidRPr="00442F60" w:rsidRDefault="00A57972" w:rsidP="00A57972">
      <w:pPr>
        <w:autoSpaceDE w:val="0"/>
        <w:autoSpaceDN w:val="0"/>
        <w:adjustRightInd w:val="0"/>
        <w:ind w:left="567"/>
        <w:jc w:val="both"/>
        <w:rPr>
          <w:rFonts w:eastAsia="Times New Roman"/>
          <w:iCs/>
          <w:sz w:val="8"/>
          <w:szCs w:val="8"/>
          <w:lang w:eastAsia="ru-RU"/>
        </w:rPr>
      </w:pPr>
    </w:p>
    <w:p w:rsidR="00A57972" w:rsidRPr="00901E67" w:rsidRDefault="00A57972" w:rsidP="00A57972">
      <w:pPr>
        <w:numPr>
          <w:ilvl w:val="0"/>
          <w:numId w:val="1"/>
        </w:numPr>
        <w:suppressAutoHyphens w:val="0"/>
        <w:jc w:val="both"/>
        <w:rPr>
          <w:rFonts w:eastAsia="Times New Roman"/>
          <w:szCs w:val="24"/>
          <w:lang w:eastAsia="ru-RU"/>
        </w:rPr>
      </w:pPr>
      <w:r w:rsidRPr="00442F60">
        <w:rPr>
          <w:rFonts w:eastAsia="Times New Roman"/>
          <w:szCs w:val="24"/>
          <w:lang w:eastAsia="ru-RU"/>
        </w:rPr>
        <w:t xml:space="preserve">Предмет закупки: </w:t>
      </w:r>
    </w:p>
    <w:p w:rsidR="00344BD1" w:rsidRPr="001714F9" w:rsidRDefault="00DD00C5" w:rsidP="00344BD1">
      <w:pPr>
        <w:suppressAutoHyphens w:val="0"/>
        <w:ind w:left="720"/>
        <w:jc w:val="both"/>
        <w:rPr>
          <w:rFonts w:eastAsia="Calibri"/>
          <w:b/>
          <w:sz w:val="22"/>
          <w:szCs w:val="24"/>
        </w:rPr>
      </w:pPr>
      <w:r w:rsidRPr="00DD00C5">
        <w:rPr>
          <w:rFonts w:eastAsia="Calibri"/>
          <w:b/>
          <w:szCs w:val="24"/>
        </w:rPr>
        <w:t xml:space="preserve">Лот №1: </w:t>
      </w:r>
      <w:r w:rsidR="00D128C6" w:rsidRPr="00D128C6">
        <w:rPr>
          <w:rFonts w:cs="Arial"/>
          <w:b/>
          <w:szCs w:val="28"/>
        </w:rPr>
        <w:t>реагент Дихлорэтан техническ</w:t>
      </w:r>
      <w:r w:rsidR="00D128C6">
        <w:rPr>
          <w:rFonts w:cs="Arial"/>
          <w:b/>
          <w:szCs w:val="28"/>
        </w:rPr>
        <w:t>ий</w:t>
      </w:r>
      <w:r w:rsidR="00D128C6" w:rsidRPr="00D128C6">
        <w:rPr>
          <w:rFonts w:cs="Arial"/>
          <w:b/>
          <w:szCs w:val="28"/>
        </w:rPr>
        <w:t xml:space="preserve"> (цех №3)</w:t>
      </w:r>
      <w:r w:rsidR="00225357" w:rsidRPr="00D128C6">
        <w:rPr>
          <w:rFonts w:eastAsia="Calibri"/>
          <w:b/>
          <w:sz w:val="22"/>
          <w:szCs w:val="28"/>
        </w:rPr>
        <w:t>.</w:t>
      </w:r>
    </w:p>
    <w:p w:rsidR="00A57972" w:rsidRPr="00DD00C5" w:rsidRDefault="00A57972" w:rsidP="00A57972">
      <w:pPr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DD00C5">
        <w:rPr>
          <w:rFonts w:eastAsia="Times New Roman"/>
          <w:szCs w:val="24"/>
          <w:lang w:eastAsia="ru-RU"/>
        </w:rPr>
        <w:t>Инициатор закупки: ОАО «</w:t>
      </w:r>
      <w:proofErr w:type="spellStart"/>
      <w:r w:rsidRPr="00DD00C5">
        <w:rPr>
          <w:rFonts w:eastAsia="Times New Roman"/>
          <w:szCs w:val="24"/>
          <w:lang w:eastAsia="ru-RU"/>
        </w:rPr>
        <w:t>Славнефть</w:t>
      </w:r>
      <w:proofErr w:type="spellEnd"/>
      <w:r w:rsidRPr="00DD00C5">
        <w:rPr>
          <w:rFonts w:eastAsia="Times New Roman"/>
          <w:szCs w:val="24"/>
          <w:lang w:eastAsia="ru-RU"/>
        </w:rPr>
        <w:t>-ЯНОС»;</w:t>
      </w:r>
    </w:p>
    <w:p w:rsidR="00A57972" w:rsidRPr="00DD00C5" w:rsidRDefault="00A57972" w:rsidP="00A57972">
      <w:pPr>
        <w:pStyle w:val="a5"/>
        <w:numPr>
          <w:ilvl w:val="0"/>
          <w:numId w:val="1"/>
        </w:numPr>
        <w:tabs>
          <w:tab w:val="left" w:pos="3240"/>
        </w:tabs>
        <w:jc w:val="both"/>
        <w:rPr>
          <w:rFonts w:cs="Arial"/>
        </w:rPr>
      </w:pPr>
      <w:r w:rsidRPr="00DD00C5">
        <w:rPr>
          <w:rFonts w:cs="Arial"/>
        </w:rPr>
        <w:t xml:space="preserve">Плановые сроки поставки товара: </w:t>
      </w:r>
    </w:p>
    <w:p w:rsidR="00127106" w:rsidRPr="00127106" w:rsidRDefault="00DD00C5" w:rsidP="00CD00A4">
      <w:pPr>
        <w:pStyle w:val="a5"/>
        <w:numPr>
          <w:ilvl w:val="0"/>
          <w:numId w:val="1"/>
        </w:numPr>
        <w:suppressAutoHyphens w:val="0"/>
        <w:jc w:val="both"/>
        <w:rPr>
          <w:rFonts w:eastAsia="Times New Roman"/>
          <w:szCs w:val="24"/>
          <w:lang w:eastAsia="ru-RU"/>
        </w:rPr>
      </w:pPr>
      <w:r w:rsidRPr="00DD00C5">
        <w:rPr>
          <w:rFonts w:eastAsia="Calibri"/>
          <w:b/>
          <w:szCs w:val="24"/>
        </w:rPr>
        <w:t>Лот №1</w:t>
      </w:r>
      <w:r w:rsidR="00344BD1">
        <w:rPr>
          <w:rFonts w:eastAsia="Calibri"/>
          <w:b/>
          <w:szCs w:val="24"/>
        </w:rPr>
        <w:t xml:space="preserve"> </w:t>
      </w:r>
      <w:r w:rsidR="00225357">
        <w:rPr>
          <w:rFonts w:eastAsia="Calibri"/>
          <w:b/>
          <w:szCs w:val="24"/>
        </w:rPr>
        <w:t>ма</w:t>
      </w:r>
      <w:r w:rsidR="00510341">
        <w:rPr>
          <w:rFonts w:eastAsia="Calibri"/>
          <w:b/>
          <w:szCs w:val="24"/>
        </w:rPr>
        <w:t>й</w:t>
      </w:r>
      <w:bookmarkStart w:id="0" w:name="_GoBack"/>
      <w:bookmarkEnd w:id="0"/>
      <w:r w:rsidR="00225357">
        <w:rPr>
          <w:rFonts w:eastAsia="Calibri"/>
          <w:b/>
          <w:szCs w:val="24"/>
        </w:rPr>
        <w:t xml:space="preserve"> – </w:t>
      </w:r>
      <w:r w:rsidR="00D128C6">
        <w:rPr>
          <w:rFonts w:eastAsia="Calibri"/>
          <w:b/>
          <w:szCs w:val="24"/>
        </w:rPr>
        <w:t>ок</w:t>
      </w:r>
      <w:r w:rsidR="00225357">
        <w:rPr>
          <w:rFonts w:eastAsia="Calibri"/>
          <w:b/>
          <w:szCs w:val="24"/>
        </w:rPr>
        <w:t>тябрь 2019</w:t>
      </w:r>
      <w:r w:rsidR="00861C66">
        <w:rPr>
          <w:rFonts w:eastAsia="Calibri"/>
          <w:b/>
          <w:szCs w:val="24"/>
        </w:rPr>
        <w:t>г.</w:t>
      </w:r>
    </w:p>
    <w:p w:rsidR="00A57972" w:rsidRDefault="00A57972" w:rsidP="00CD00A4">
      <w:pPr>
        <w:pStyle w:val="a5"/>
        <w:numPr>
          <w:ilvl w:val="0"/>
          <w:numId w:val="1"/>
        </w:numPr>
        <w:suppressAutoHyphens w:val="0"/>
        <w:jc w:val="both"/>
        <w:rPr>
          <w:rFonts w:eastAsia="Times New Roman"/>
          <w:szCs w:val="24"/>
          <w:lang w:eastAsia="ru-RU"/>
        </w:rPr>
      </w:pPr>
      <w:r w:rsidRPr="00610281">
        <w:rPr>
          <w:rFonts w:eastAsia="Times New Roman"/>
          <w:szCs w:val="24"/>
          <w:lang w:eastAsia="ru-RU"/>
        </w:rPr>
        <w:t xml:space="preserve">Полные отгрузочные реквизиты грузополучателя: </w:t>
      </w:r>
    </w:p>
    <w:p w:rsidR="00A57972" w:rsidRPr="00713D9D" w:rsidRDefault="00A57972" w:rsidP="00A57972">
      <w:pPr>
        <w:autoSpaceDE w:val="0"/>
        <w:autoSpaceDN w:val="0"/>
        <w:adjustRightInd w:val="0"/>
        <w:ind w:left="567"/>
        <w:jc w:val="both"/>
        <w:rPr>
          <w:rFonts w:cs="Arial"/>
          <w:i/>
          <w:iCs/>
          <w:sz w:val="23"/>
          <w:szCs w:val="23"/>
        </w:rPr>
      </w:pPr>
      <w:r w:rsidRPr="00713D9D">
        <w:rPr>
          <w:rFonts w:cs="Arial"/>
          <w:b/>
          <w:bCs/>
          <w:i/>
          <w:iCs/>
          <w:sz w:val="23"/>
          <w:szCs w:val="23"/>
          <w:u w:val="single"/>
        </w:rPr>
        <w:t>Адрес склада грузополучателя:</w:t>
      </w:r>
      <w:r w:rsidRPr="00713D9D">
        <w:rPr>
          <w:rFonts w:cs="Arial"/>
        </w:rPr>
        <w:t xml:space="preserve"> </w:t>
      </w:r>
      <w:r w:rsidRPr="00713D9D">
        <w:rPr>
          <w:rFonts w:cs="Arial"/>
          <w:i/>
        </w:rPr>
        <w:t>150023, г. Ярославль, ул.</w:t>
      </w:r>
      <w:r>
        <w:rPr>
          <w:rFonts w:cs="Arial"/>
          <w:i/>
        </w:rPr>
        <w:t xml:space="preserve"> </w:t>
      </w:r>
      <w:r w:rsidRPr="00713D9D">
        <w:rPr>
          <w:rFonts w:cs="Arial"/>
          <w:i/>
        </w:rPr>
        <w:t>Гагарина, 77 (База оборудования).</w:t>
      </w:r>
      <w:r w:rsidRPr="00713D9D">
        <w:rPr>
          <w:rFonts w:cs="Arial"/>
        </w:rPr>
        <w:t xml:space="preserve"> Для въезда на территорию Базы оборудования водителю автотранспортного средства необходимо получить пропуск по адресу: </w:t>
      </w:r>
      <w:r w:rsidRPr="00713D9D">
        <w:rPr>
          <w:rFonts w:cs="Arial"/>
          <w:i/>
          <w:iCs/>
          <w:sz w:val="23"/>
          <w:szCs w:val="23"/>
        </w:rPr>
        <w:t>Российская Федерация, 150000, город Ярославль, Московский проспект, дом 130.</w:t>
      </w:r>
    </w:p>
    <w:p w:rsidR="00A57972" w:rsidRPr="00713D9D" w:rsidRDefault="00A57972" w:rsidP="00A5797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ind w:left="567"/>
        <w:jc w:val="both"/>
        <w:rPr>
          <w:rFonts w:cs="Arial"/>
        </w:rPr>
      </w:pPr>
      <w:r w:rsidRPr="00713D9D">
        <w:rPr>
          <w:rFonts w:cs="Arial"/>
          <w:b/>
          <w:bCs/>
          <w:i/>
          <w:iCs/>
          <w:sz w:val="23"/>
          <w:szCs w:val="23"/>
          <w:u w:val="single"/>
        </w:rPr>
        <w:t>Почтовые реквизиты:</w:t>
      </w:r>
      <w:r w:rsidRPr="00713D9D">
        <w:rPr>
          <w:rFonts w:cs="Arial"/>
          <w:b/>
          <w:bCs/>
          <w:i/>
          <w:iCs/>
          <w:sz w:val="23"/>
          <w:szCs w:val="23"/>
        </w:rPr>
        <w:t xml:space="preserve"> </w:t>
      </w:r>
      <w:r w:rsidRPr="00713D9D">
        <w:rPr>
          <w:rFonts w:cs="Arial"/>
          <w:i/>
          <w:iCs/>
          <w:sz w:val="23"/>
          <w:szCs w:val="23"/>
        </w:rPr>
        <w:t>Российская Федерация, 150000, город Ярославль, Московский проспект, дом 130.</w:t>
      </w:r>
    </w:p>
    <w:p w:rsidR="00A57972" w:rsidRDefault="00A57972" w:rsidP="00A57972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567"/>
        <w:rPr>
          <w:rFonts w:cs="Arial"/>
          <w:i/>
          <w:iCs/>
          <w:sz w:val="23"/>
          <w:szCs w:val="23"/>
        </w:rPr>
      </w:pPr>
      <w:r w:rsidRPr="00713D9D">
        <w:rPr>
          <w:rFonts w:cs="Arial"/>
          <w:b/>
          <w:bCs/>
          <w:i/>
          <w:iCs/>
          <w:sz w:val="23"/>
          <w:szCs w:val="23"/>
          <w:u w:val="single"/>
        </w:rPr>
        <w:t xml:space="preserve">Для вагонов: </w:t>
      </w:r>
      <w:r w:rsidRPr="00713D9D">
        <w:rPr>
          <w:rFonts w:cs="Arial"/>
          <w:i/>
          <w:iCs/>
          <w:sz w:val="23"/>
          <w:szCs w:val="23"/>
        </w:rPr>
        <w:t xml:space="preserve">ст. </w:t>
      </w:r>
      <w:proofErr w:type="spellStart"/>
      <w:r w:rsidRPr="00713D9D">
        <w:rPr>
          <w:rFonts w:cs="Arial"/>
          <w:i/>
          <w:iCs/>
          <w:sz w:val="23"/>
          <w:szCs w:val="23"/>
        </w:rPr>
        <w:t>Новоярославская</w:t>
      </w:r>
      <w:proofErr w:type="spellEnd"/>
      <w:r w:rsidRPr="00713D9D">
        <w:rPr>
          <w:rFonts w:cs="Arial"/>
          <w:i/>
          <w:iCs/>
          <w:sz w:val="23"/>
          <w:szCs w:val="23"/>
        </w:rPr>
        <w:t xml:space="preserve"> Северной </w:t>
      </w:r>
      <w:proofErr w:type="spellStart"/>
      <w:r w:rsidRPr="00713D9D">
        <w:rPr>
          <w:rFonts w:cs="Arial"/>
          <w:i/>
          <w:iCs/>
          <w:sz w:val="23"/>
          <w:szCs w:val="23"/>
        </w:rPr>
        <w:t>ж.д</w:t>
      </w:r>
      <w:proofErr w:type="spellEnd"/>
      <w:r w:rsidRPr="00713D9D">
        <w:rPr>
          <w:rFonts w:cs="Arial"/>
          <w:i/>
          <w:iCs/>
          <w:sz w:val="23"/>
          <w:szCs w:val="23"/>
        </w:rPr>
        <w:t>.</w:t>
      </w:r>
      <w:proofErr w:type="gramStart"/>
      <w:r w:rsidRPr="00713D9D">
        <w:rPr>
          <w:rFonts w:cs="Arial"/>
          <w:i/>
          <w:iCs/>
          <w:sz w:val="23"/>
          <w:szCs w:val="23"/>
        </w:rPr>
        <w:t>,  код</w:t>
      </w:r>
      <w:proofErr w:type="gramEnd"/>
      <w:r w:rsidRPr="00713D9D">
        <w:rPr>
          <w:rFonts w:cs="Arial"/>
          <w:i/>
          <w:iCs/>
          <w:sz w:val="23"/>
          <w:szCs w:val="23"/>
        </w:rPr>
        <w:t xml:space="preserve"> станции 314909, железнодорожный код Грузополучателя 3494, код по ОКПО 00149765. </w:t>
      </w:r>
    </w:p>
    <w:p w:rsidR="00A57972" w:rsidRPr="00610281" w:rsidRDefault="00A57972" w:rsidP="00A57972">
      <w:pPr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610281">
        <w:rPr>
          <w:rFonts w:eastAsia="Times New Roman"/>
          <w:szCs w:val="24"/>
          <w:lang w:eastAsia="ru-RU"/>
        </w:rPr>
        <w:t>Товар представлен не делимым</w:t>
      </w:r>
      <w:r w:rsidR="007C168E">
        <w:rPr>
          <w:rFonts w:eastAsia="Times New Roman"/>
          <w:szCs w:val="24"/>
          <w:lang w:eastAsia="ru-RU"/>
        </w:rPr>
        <w:t>и</w:t>
      </w:r>
      <w:r w:rsidRPr="00610281">
        <w:rPr>
          <w:rFonts w:eastAsia="Times New Roman"/>
          <w:szCs w:val="24"/>
          <w:lang w:eastAsia="ru-RU"/>
        </w:rPr>
        <w:t xml:space="preserve"> Лот</w:t>
      </w:r>
      <w:r w:rsidR="007C168E">
        <w:rPr>
          <w:rFonts w:eastAsia="Times New Roman"/>
          <w:szCs w:val="24"/>
          <w:lang w:eastAsia="ru-RU"/>
        </w:rPr>
        <w:t>ами</w:t>
      </w:r>
      <w:r w:rsidRPr="00610281">
        <w:rPr>
          <w:rFonts w:eastAsia="Times New Roman"/>
          <w:szCs w:val="24"/>
          <w:lang w:eastAsia="ru-RU"/>
        </w:rPr>
        <w:t>.</w:t>
      </w:r>
    </w:p>
    <w:p w:rsidR="00A57972" w:rsidRPr="00442F60" w:rsidRDefault="00A57972" w:rsidP="00A57972">
      <w:pPr>
        <w:autoSpaceDE w:val="0"/>
        <w:autoSpaceDN w:val="0"/>
        <w:adjustRightInd w:val="0"/>
        <w:ind w:left="720"/>
        <w:jc w:val="both"/>
        <w:rPr>
          <w:rFonts w:eastAsia="Times New Roman"/>
          <w:sz w:val="12"/>
          <w:szCs w:val="12"/>
          <w:lang w:eastAsia="ru-RU"/>
        </w:rPr>
      </w:pPr>
    </w:p>
    <w:p w:rsidR="00A57972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i/>
          <w:iCs/>
          <w:szCs w:val="24"/>
          <w:lang w:eastAsia="ru-RU"/>
        </w:rPr>
      </w:pPr>
      <w:r w:rsidRPr="00442F60">
        <w:rPr>
          <w:rFonts w:eastAsia="Times New Roman"/>
          <w:b/>
          <w:i/>
          <w:iCs/>
          <w:szCs w:val="24"/>
          <w:lang w:eastAsia="ru-RU"/>
        </w:rPr>
        <w:t>2. Требования к предмету закупки.</w:t>
      </w:r>
    </w:p>
    <w:p w:rsidR="00A57972" w:rsidRDefault="00A57972" w:rsidP="00A57972">
      <w:pPr>
        <w:spacing w:after="120"/>
        <w:ind w:left="142" w:firstLine="425"/>
        <w:contextualSpacing/>
        <w:jc w:val="both"/>
        <w:rPr>
          <w:rFonts w:eastAsia="Calibri"/>
          <w:b/>
          <w:u w:val="single"/>
        </w:rPr>
      </w:pPr>
      <w:r w:rsidRPr="00A56C8F">
        <w:rPr>
          <w:rFonts w:eastAsia="Calibri"/>
          <w:b/>
          <w:u w:val="single"/>
        </w:rPr>
        <w:t xml:space="preserve">Документы, перечисленные в таблице ниже необходимо предоставить в конверте с </w:t>
      </w:r>
      <w:proofErr w:type="spellStart"/>
      <w:r w:rsidRPr="00A56C8F">
        <w:rPr>
          <w:rFonts w:eastAsia="Calibri"/>
          <w:b/>
          <w:u w:val="single"/>
        </w:rPr>
        <w:t>Техническо</w:t>
      </w:r>
      <w:proofErr w:type="spellEnd"/>
      <w:r w:rsidR="00225357">
        <w:rPr>
          <w:rFonts w:eastAsia="Calibri"/>
          <w:b/>
          <w:u w:val="single"/>
        </w:rPr>
        <w:t xml:space="preserve"> – коммерческой </w:t>
      </w:r>
      <w:r w:rsidRPr="00A56C8F">
        <w:rPr>
          <w:rFonts w:eastAsia="Calibri"/>
          <w:b/>
          <w:u w:val="single"/>
        </w:rPr>
        <w:t xml:space="preserve">частью </w:t>
      </w:r>
      <w:proofErr w:type="gramStart"/>
      <w:r w:rsidRPr="00A56C8F">
        <w:rPr>
          <w:rFonts w:eastAsia="Calibri"/>
          <w:b/>
          <w:u w:val="single"/>
        </w:rPr>
        <w:t>оферт</w:t>
      </w:r>
      <w:r>
        <w:rPr>
          <w:rFonts w:eastAsia="Calibri"/>
          <w:b/>
          <w:u w:val="single"/>
        </w:rPr>
        <w:t>(</w:t>
      </w:r>
      <w:proofErr w:type="gramEnd"/>
      <w:r>
        <w:rPr>
          <w:rFonts w:eastAsia="Calibri"/>
          <w:b/>
          <w:u w:val="single"/>
        </w:rPr>
        <w:t>Лот № 1)</w:t>
      </w:r>
      <w:r w:rsidRPr="00A56C8F">
        <w:rPr>
          <w:rFonts w:eastAsia="Calibri"/>
          <w:b/>
          <w:u w:val="single"/>
        </w:rPr>
        <w:t>:</w:t>
      </w:r>
    </w:p>
    <w:p w:rsidR="00D128C6" w:rsidRDefault="00D128C6" w:rsidP="00D128C6">
      <w:pPr>
        <w:spacing w:after="120"/>
        <w:contextualSpacing/>
        <w:rPr>
          <w:rFonts w:eastAsia="Calibri"/>
          <w:b/>
          <w:szCs w:val="24"/>
        </w:rPr>
      </w:pPr>
      <w:r w:rsidRPr="009B0144">
        <w:rPr>
          <w:rFonts w:eastAsia="Calibri"/>
          <w:b/>
          <w:szCs w:val="24"/>
        </w:rPr>
        <w:t>Реагент Дихлорэтан технический</w:t>
      </w:r>
      <w:r>
        <w:rPr>
          <w:rFonts w:eastAsia="Calibri"/>
          <w:b/>
          <w:szCs w:val="24"/>
        </w:rPr>
        <w:t xml:space="preserve"> (</w:t>
      </w:r>
      <w:r w:rsidRPr="00AF78DD">
        <w:rPr>
          <w:rFonts w:eastAsia="Calibri"/>
          <w:b/>
          <w:szCs w:val="24"/>
        </w:rPr>
        <w:t>ГОСТ 1942-86</w:t>
      </w:r>
      <w:r>
        <w:rPr>
          <w:rFonts w:eastAsia="Calibri"/>
          <w:b/>
          <w:szCs w:val="24"/>
        </w:rPr>
        <w:t>)</w:t>
      </w:r>
    </w:p>
    <w:p w:rsidR="00D128C6" w:rsidRDefault="00D128C6" w:rsidP="00D128C6">
      <w:pPr>
        <w:spacing w:after="120"/>
        <w:contextualSpacing/>
        <w:rPr>
          <w:rFonts w:eastAsia="Calibri"/>
          <w:b/>
          <w:szCs w:val="24"/>
        </w:rPr>
      </w:pPr>
      <w:r w:rsidRPr="00AF78DD">
        <w:rPr>
          <w:rFonts w:eastAsia="Calibri"/>
          <w:b/>
          <w:noProof/>
          <w:szCs w:val="24"/>
          <w:lang w:eastAsia="ru-RU"/>
        </w:rPr>
        <w:drawing>
          <wp:inline distT="0" distB="0" distL="0" distR="0" wp14:anchorId="039FA9FD" wp14:editId="1F490B4E">
            <wp:extent cx="5731934" cy="3818410"/>
            <wp:effectExtent l="0" t="0" r="254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875" cy="38203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28C6" w:rsidRDefault="00D128C6" w:rsidP="00A57972">
      <w:pPr>
        <w:spacing w:after="120"/>
        <w:ind w:left="142" w:firstLine="425"/>
        <w:contextualSpacing/>
        <w:jc w:val="both"/>
        <w:rPr>
          <w:rFonts w:eastAsia="Calibri"/>
          <w:b/>
          <w:u w:val="single"/>
        </w:rPr>
      </w:pPr>
    </w:p>
    <w:p w:rsidR="00225357" w:rsidRPr="00A56C8F" w:rsidRDefault="00225357" w:rsidP="00225357">
      <w:pPr>
        <w:spacing w:after="120"/>
        <w:ind w:left="142" w:firstLine="284"/>
        <w:contextualSpacing/>
        <w:jc w:val="both"/>
        <w:rPr>
          <w:rFonts w:eastAsia="Calibri"/>
          <w:b/>
          <w:u w:val="single"/>
        </w:rPr>
      </w:pPr>
    </w:p>
    <w:p w:rsidR="00225357" w:rsidRDefault="00225357" w:rsidP="00225357">
      <w:pPr>
        <w:suppressAutoHyphens w:val="0"/>
        <w:autoSpaceDE w:val="0"/>
        <w:autoSpaceDN w:val="0"/>
        <w:adjustRightInd w:val="0"/>
        <w:ind w:left="426" w:firstLine="426"/>
        <w:jc w:val="both"/>
        <w:rPr>
          <w:rFonts w:eastAsia="Calibri"/>
          <w:iCs/>
        </w:rPr>
      </w:pPr>
    </w:p>
    <w:p w:rsidR="00225357" w:rsidRPr="000337DF" w:rsidRDefault="00225357" w:rsidP="00225357">
      <w:pPr>
        <w:suppressAutoHyphens w:val="0"/>
        <w:autoSpaceDE w:val="0"/>
        <w:autoSpaceDN w:val="0"/>
        <w:adjustRightInd w:val="0"/>
        <w:ind w:left="426" w:firstLine="567"/>
        <w:jc w:val="both"/>
        <w:rPr>
          <w:rFonts w:eastAsia="Calibri"/>
          <w:iCs/>
        </w:rPr>
      </w:pPr>
      <w:r w:rsidRPr="000337DF">
        <w:rPr>
          <w:rFonts w:eastAsia="Calibri"/>
          <w:iCs/>
        </w:rPr>
        <w:lastRenderedPageBreak/>
        <w:t>Отклонение в количестве фактически поставленного Товара по причинам, связанным с технологией транспортировки или затаривания, не превышает 10% от количества, указанного в п.</w:t>
      </w:r>
      <w:r>
        <w:rPr>
          <w:rFonts w:eastAsia="Calibri"/>
          <w:iCs/>
        </w:rPr>
        <w:t>1</w:t>
      </w:r>
      <w:r w:rsidRPr="000337DF">
        <w:rPr>
          <w:rFonts w:eastAsia="Calibri"/>
          <w:iCs/>
        </w:rPr>
        <w:t xml:space="preserve"> </w:t>
      </w:r>
      <w:r>
        <w:rPr>
          <w:rFonts w:eastAsia="Calibri"/>
          <w:iCs/>
        </w:rPr>
        <w:t>Приложения</w:t>
      </w:r>
      <w:r w:rsidRPr="000337DF">
        <w:rPr>
          <w:rFonts w:eastAsia="Calibri"/>
          <w:iCs/>
        </w:rPr>
        <w:t xml:space="preserve"> Формы </w:t>
      </w:r>
      <w:r w:rsidRPr="00222A61">
        <w:rPr>
          <w:rFonts w:eastAsia="Calibri"/>
          <w:iCs/>
        </w:rPr>
        <w:t xml:space="preserve">3 </w:t>
      </w:r>
      <w:r w:rsidRPr="00222A61">
        <w:rPr>
          <w:sz w:val="22"/>
        </w:rPr>
        <w:t>«Проект Договора»</w:t>
      </w:r>
      <w:r w:rsidRPr="00222A61">
        <w:rPr>
          <w:rFonts w:eastAsia="Calibri"/>
          <w:iCs/>
        </w:rPr>
        <w:t>.</w:t>
      </w:r>
    </w:p>
    <w:p w:rsidR="00225357" w:rsidRDefault="00225357" w:rsidP="00225357">
      <w:pPr>
        <w:autoSpaceDE w:val="0"/>
        <w:autoSpaceDN w:val="0"/>
        <w:adjustRightInd w:val="0"/>
        <w:ind w:left="426" w:firstLine="567"/>
        <w:jc w:val="both"/>
        <w:rPr>
          <w:rFonts w:eastAsia="Times New Roman"/>
          <w:szCs w:val="24"/>
          <w:lang w:eastAsia="ru-RU"/>
        </w:rPr>
      </w:pPr>
    </w:p>
    <w:p w:rsidR="00D128C6" w:rsidRDefault="00225357" w:rsidP="00D128C6">
      <w:pPr>
        <w:autoSpaceDE w:val="0"/>
        <w:autoSpaceDN w:val="0"/>
        <w:adjustRightInd w:val="0"/>
        <w:ind w:left="1134"/>
        <w:jc w:val="both"/>
        <w:rPr>
          <w:rFonts w:eastAsia="Times New Roman"/>
          <w:b/>
          <w:i/>
          <w:iCs/>
          <w:szCs w:val="24"/>
          <w:lang w:eastAsia="ru-RU"/>
        </w:rPr>
      </w:pPr>
      <w:r>
        <w:rPr>
          <w:rFonts w:eastAsia="Times New Roman"/>
          <w:b/>
          <w:i/>
          <w:iCs/>
          <w:szCs w:val="24"/>
          <w:lang w:eastAsia="ru-RU"/>
        </w:rPr>
        <w:tab/>
      </w:r>
      <w:r w:rsidR="00D128C6" w:rsidRPr="00442F60">
        <w:rPr>
          <w:rFonts w:eastAsia="Times New Roman"/>
          <w:b/>
          <w:i/>
          <w:iCs/>
          <w:szCs w:val="24"/>
          <w:lang w:eastAsia="ru-RU"/>
        </w:rPr>
        <w:t>Общие требования к продукту.</w:t>
      </w:r>
    </w:p>
    <w:p w:rsidR="00D128C6" w:rsidRPr="008267E0" w:rsidRDefault="00D128C6" w:rsidP="00D128C6">
      <w:pPr>
        <w:autoSpaceDE w:val="0"/>
        <w:autoSpaceDN w:val="0"/>
        <w:adjustRightInd w:val="0"/>
        <w:ind w:left="426"/>
        <w:contextualSpacing/>
        <w:jc w:val="both"/>
        <w:rPr>
          <w:rFonts w:cs="Arial"/>
        </w:rPr>
      </w:pPr>
      <w:r w:rsidRPr="008267E0">
        <w:rPr>
          <w:rFonts w:cs="Arial"/>
        </w:rPr>
        <w:t xml:space="preserve">- продукция соответствует требованиям, предъявляемым к </w:t>
      </w:r>
      <w:r>
        <w:rPr>
          <w:rFonts w:cs="Arial"/>
        </w:rPr>
        <w:t>адсорбентам</w:t>
      </w:r>
      <w:r w:rsidRPr="008267E0">
        <w:rPr>
          <w:rFonts w:cs="Arial"/>
        </w:rPr>
        <w:t xml:space="preserve"> в прилагаем</w:t>
      </w:r>
      <w:r>
        <w:rPr>
          <w:rFonts w:cs="Arial"/>
        </w:rPr>
        <w:t>ом</w:t>
      </w:r>
      <w:r w:rsidRPr="008267E0">
        <w:rPr>
          <w:rFonts w:cs="Arial"/>
        </w:rPr>
        <w:t xml:space="preserve"> техническ</w:t>
      </w:r>
      <w:r>
        <w:rPr>
          <w:rFonts w:cs="Arial"/>
        </w:rPr>
        <w:t>ом</w:t>
      </w:r>
      <w:r w:rsidRPr="008267E0">
        <w:rPr>
          <w:rFonts w:cs="Arial"/>
        </w:rPr>
        <w:t xml:space="preserve"> задани</w:t>
      </w:r>
      <w:r>
        <w:rPr>
          <w:rFonts w:cs="Arial"/>
        </w:rPr>
        <w:t>и</w:t>
      </w:r>
      <w:r w:rsidRPr="008267E0">
        <w:rPr>
          <w:rFonts w:cs="Arial"/>
        </w:rPr>
        <w:t xml:space="preserve">;        </w:t>
      </w:r>
    </w:p>
    <w:p w:rsidR="00D128C6" w:rsidRDefault="00D128C6" w:rsidP="00D128C6">
      <w:pPr>
        <w:autoSpaceDE w:val="0"/>
        <w:autoSpaceDN w:val="0"/>
        <w:adjustRightInd w:val="0"/>
        <w:ind w:firstLine="709"/>
        <w:contextualSpacing/>
        <w:jc w:val="both"/>
        <w:rPr>
          <w:rFonts w:cs="Arial"/>
        </w:rPr>
      </w:pPr>
      <w:r>
        <w:rPr>
          <w:rFonts w:cs="Arial"/>
        </w:rPr>
        <w:t>- на продукцию имеются следующие документы:</w:t>
      </w:r>
    </w:p>
    <w:p w:rsidR="00D128C6" w:rsidRDefault="00D128C6" w:rsidP="00D128C6">
      <w:pPr>
        <w:autoSpaceDE w:val="0"/>
        <w:autoSpaceDN w:val="0"/>
        <w:adjustRightInd w:val="0"/>
        <w:ind w:left="709" w:firstLine="709"/>
        <w:contextualSpacing/>
        <w:jc w:val="both"/>
        <w:rPr>
          <w:rFonts w:cs="Arial"/>
        </w:rPr>
      </w:pPr>
      <w:r>
        <w:rPr>
          <w:rFonts w:cs="Arial"/>
        </w:rPr>
        <w:t>- ТУ производителя;</w:t>
      </w:r>
    </w:p>
    <w:p w:rsidR="00D128C6" w:rsidRDefault="00D128C6" w:rsidP="00D128C6">
      <w:pPr>
        <w:autoSpaceDE w:val="0"/>
        <w:autoSpaceDN w:val="0"/>
        <w:adjustRightInd w:val="0"/>
        <w:ind w:left="709" w:firstLine="709"/>
        <w:contextualSpacing/>
        <w:jc w:val="both"/>
        <w:rPr>
          <w:rFonts w:cs="Arial"/>
        </w:rPr>
      </w:pPr>
      <w:r>
        <w:rPr>
          <w:rFonts w:cs="Arial"/>
        </w:rPr>
        <w:t>- действующий паспорт безопасности;</w:t>
      </w:r>
    </w:p>
    <w:p w:rsidR="00D128C6" w:rsidRDefault="00D128C6" w:rsidP="00D128C6">
      <w:pPr>
        <w:autoSpaceDE w:val="0"/>
        <w:autoSpaceDN w:val="0"/>
        <w:adjustRightInd w:val="0"/>
        <w:ind w:left="709" w:firstLine="709"/>
        <w:contextualSpacing/>
        <w:jc w:val="both"/>
        <w:rPr>
          <w:rFonts w:cs="Arial"/>
        </w:rPr>
      </w:pPr>
      <w:r>
        <w:rPr>
          <w:rFonts w:cs="Arial"/>
        </w:rPr>
        <w:t>- действующая сертификационная документация.</w:t>
      </w:r>
    </w:p>
    <w:p w:rsidR="00D128C6" w:rsidRDefault="00D128C6" w:rsidP="00D128C6">
      <w:pPr>
        <w:autoSpaceDE w:val="0"/>
        <w:autoSpaceDN w:val="0"/>
        <w:adjustRightInd w:val="0"/>
        <w:contextualSpacing/>
        <w:jc w:val="both"/>
        <w:rPr>
          <w:rFonts w:cs="Arial"/>
        </w:rPr>
      </w:pPr>
      <w:r>
        <w:rPr>
          <w:rFonts w:cs="Arial"/>
        </w:rPr>
        <w:tab/>
        <w:t>-требования к Товару:</w:t>
      </w:r>
    </w:p>
    <w:p w:rsidR="00D128C6" w:rsidRPr="005D4760" w:rsidRDefault="00D128C6" w:rsidP="00D128C6">
      <w:pPr>
        <w:autoSpaceDE w:val="0"/>
        <w:autoSpaceDN w:val="0"/>
        <w:adjustRightInd w:val="0"/>
        <w:ind w:left="709" w:firstLine="709"/>
        <w:contextualSpacing/>
        <w:jc w:val="both"/>
        <w:rPr>
          <w:rFonts w:cs="Arial"/>
        </w:rPr>
      </w:pPr>
      <w:r w:rsidRPr="005D4760">
        <w:rPr>
          <w:rFonts w:cs="Arial"/>
        </w:rPr>
        <w:t>- товар является новым, ранее не использованным;</w:t>
      </w:r>
    </w:p>
    <w:p w:rsidR="00D128C6" w:rsidRPr="005D4760" w:rsidRDefault="00D128C6" w:rsidP="00D128C6">
      <w:pPr>
        <w:autoSpaceDE w:val="0"/>
        <w:autoSpaceDN w:val="0"/>
        <w:adjustRightInd w:val="0"/>
        <w:ind w:left="709" w:firstLine="709"/>
        <w:contextualSpacing/>
        <w:jc w:val="both"/>
        <w:rPr>
          <w:rFonts w:cs="Arial"/>
        </w:rPr>
      </w:pPr>
      <w:r w:rsidRPr="005D4760">
        <w:rPr>
          <w:rFonts w:cs="Arial"/>
        </w:rPr>
        <w:t>- товар должен быть выпущен не ранее 2019 года;</w:t>
      </w:r>
    </w:p>
    <w:p w:rsidR="00D128C6" w:rsidRDefault="00D128C6" w:rsidP="00D128C6">
      <w:pPr>
        <w:autoSpaceDE w:val="0"/>
        <w:autoSpaceDN w:val="0"/>
        <w:adjustRightInd w:val="0"/>
        <w:ind w:left="709" w:firstLine="709"/>
        <w:contextualSpacing/>
        <w:jc w:val="both"/>
        <w:rPr>
          <w:rFonts w:cs="Arial"/>
        </w:rPr>
      </w:pPr>
      <w:r w:rsidRPr="005D4760">
        <w:rPr>
          <w:rFonts w:cs="Arial"/>
        </w:rPr>
        <w:t>- товар должен быть свободен от прав третьих лиц;</w:t>
      </w:r>
    </w:p>
    <w:p w:rsidR="00225357" w:rsidRDefault="00225357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i/>
          <w:iCs/>
          <w:szCs w:val="24"/>
          <w:lang w:eastAsia="ru-RU"/>
        </w:rPr>
      </w:pP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i/>
          <w:iCs/>
          <w:szCs w:val="24"/>
          <w:lang w:eastAsia="ru-RU"/>
        </w:rPr>
      </w:pPr>
      <w:r w:rsidRPr="00442F60">
        <w:rPr>
          <w:rFonts w:eastAsia="Times New Roman"/>
          <w:b/>
          <w:i/>
          <w:iCs/>
          <w:szCs w:val="24"/>
          <w:lang w:eastAsia="ru-RU"/>
        </w:rPr>
        <w:t>3. Условия выполнения поставки товаров.</w:t>
      </w:r>
    </w:p>
    <w:p w:rsidR="00A57972" w:rsidRPr="00BB4859" w:rsidRDefault="00A57972" w:rsidP="00A57972">
      <w:pPr>
        <w:ind w:left="426"/>
        <w:jc w:val="both"/>
        <w:rPr>
          <w:rFonts w:eastAsia="Times New Roman"/>
          <w:sz w:val="23"/>
          <w:szCs w:val="23"/>
          <w:lang w:eastAsia="ru-RU"/>
        </w:rPr>
      </w:pPr>
      <w:r w:rsidRPr="000018E1">
        <w:rPr>
          <w:rFonts w:eastAsia="Times New Roman"/>
          <w:sz w:val="23"/>
          <w:szCs w:val="23"/>
          <w:lang w:eastAsia="ru-RU"/>
        </w:rPr>
        <w:t>3.1 Товар должен соответствовать требованиям, предъявляемым к нему в прилагаемом техническом задании ОАО «</w:t>
      </w:r>
      <w:proofErr w:type="spellStart"/>
      <w:r w:rsidRPr="000018E1">
        <w:rPr>
          <w:rFonts w:eastAsia="Times New Roman"/>
          <w:sz w:val="23"/>
          <w:szCs w:val="23"/>
          <w:lang w:eastAsia="ru-RU"/>
        </w:rPr>
        <w:t>Славнефть</w:t>
      </w:r>
      <w:proofErr w:type="spellEnd"/>
      <w:r w:rsidRPr="000018E1">
        <w:rPr>
          <w:rFonts w:eastAsia="Times New Roman"/>
          <w:sz w:val="23"/>
          <w:szCs w:val="23"/>
          <w:lang w:eastAsia="ru-RU"/>
        </w:rPr>
        <w:t>-ЯНОС.</w:t>
      </w:r>
    </w:p>
    <w:p w:rsidR="00A57972" w:rsidRPr="00BB4859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 xml:space="preserve">3.2 </w:t>
      </w:r>
      <w:proofErr w:type="gramStart"/>
      <w:r w:rsidRPr="00BB4859">
        <w:rPr>
          <w:rFonts w:eastAsia="Times New Roman"/>
          <w:sz w:val="23"/>
          <w:szCs w:val="23"/>
          <w:lang w:eastAsia="ru-RU"/>
        </w:rPr>
        <w:t>В</w:t>
      </w:r>
      <w:proofErr w:type="gramEnd"/>
      <w:r w:rsidRPr="00BB4859">
        <w:rPr>
          <w:rFonts w:eastAsia="Times New Roman"/>
          <w:sz w:val="23"/>
          <w:szCs w:val="23"/>
          <w:lang w:eastAsia="ru-RU"/>
        </w:rPr>
        <w:t xml:space="preserve"> комплекте с Товаром Поставщик обязан предоставить следующую документацию: </w:t>
      </w:r>
    </w:p>
    <w:p w:rsidR="00A57972" w:rsidRPr="00BB4859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BB4859">
        <w:rPr>
          <w:rFonts w:eastAsia="Times New Roman"/>
          <w:sz w:val="23"/>
          <w:szCs w:val="23"/>
          <w:lang w:eastAsia="ru-RU"/>
        </w:rPr>
        <w:t xml:space="preserve">- 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BB4859">
        <w:rPr>
          <w:rFonts w:eastAsia="Times New Roman"/>
          <w:sz w:val="23"/>
          <w:szCs w:val="23"/>
          <w:lang w:eastAsia="ru-RU"/>
        </w:rPr>
        <w:t xml:space="preserve">Два оригинала товарной накладной </w:t>
      </w:r>
      <w:r w:rsidRPr="00EF33B6">
        <w:rPr>
          <w:rFonts w:eastAsia="Times New Roman"/>
          <w:sz w:val="23"/>
          <w:szCs w:val="23"/>
          <w:lang w:eastAsia="ru-RU"/>
        </w:rPr>
        <w:t>по формам, утвержденным постановлением Госкомстата РФ от 25.12.98 г. № 132 (торг-12); ТТН.</w:t>
      </w:r>
      <w:r w:rsidRPr="00BB4859">
        <w:rPr>
          <w:rFonts w:eastAsia="Times New Roman"/>
          <w:sz w:val="23"/>
          <w:szCs w:val="23"/>
          <w:lang w:eastAsia="ru-RU"/>
        </w:rPr>
        <w:t xml:space="preserve"> </w:t>
      </w:r>
    </w:p>
    <w:p w:rsidR="00A57972" w:rsidRPr="00BB4859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BB4859">
        <w:rPr>
          <w:rFonts w:eastAsia="Times New Roman"/>
          <w:sz w:val="23"/>
          <w:szCs w:val="23"/>
          <w:lang w:eastAsia="ru-RU"/>
        </w:rPr>
        <w:t xml:space="preserve">-  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BB4859">
        <w:rPr>
          <w:rFonts w:eastAsia="Times New Roman"/>
          <w:sz w:val="23"/>
          <w:szCs w:val="23"/>
          <w:lang w:eastAsia="ru-RU"/>
        </w:rPr>
        <w:t xml:space="preserve"> Сертификат анализа / качества производителя, </w:t>
      </w:r>
    </w:p>
    <w:p w:rsidR="00A57972" w:rsidRPr="00BB4859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 xml:space="preserve">- </w:t>
      </w:r>
      <w:r w:rsidRPr="00BB4859">
        <w:rPr>
          <w:rFonts w:eastAsia="Times New Roman"/>
          <w:sz w:val="23"/>
          <w:szCs w:val="23"/>
          <w:lang w:eastAsia="ru-RU"/>
        </w:rPr>
        <w:t xml:space="preserve">Сертификат происхождения, оформленный Торгово-Промышленной Палатой страны происхождения, </w:t>
      </w:r>
    </w:p>
    <w:p w:rsidR="00A57972" w:rsidRPr="00BB4859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BB4859">
        <w:rPr>
          <w:rFonts w:eastAsia="Times New Roman"/>
          <w:sz w:val="23"/>
          <w:szCs w:val="23"/>
          <w:lang w:eastAsia="ru-RU"/>
        </w:rPr>
        <w:t xml:space="preserve">- </w:t>
      </w:r>
      <w:r>
        <w:rPr>
          <w:rFonts w:eastAsia="Times New Roman"/>
          <w:sz w:val="23"/>
          <w:szCs w:val="23"/>
          <w:lang w:eastAsia="ru-RU"/>
        </w:rPr>
        <w:t xml:space="preserve">   </w:t>
      </w:r>
      <w:r w:rsidRPr="00BB4859">
        <w:rPr>
          <w:rFonts w:eastAsia="Times New Roman"/>
          <w:sz w:val="23"/>
          <w:szCs w:val="23"/>
          <w:lang w:eastAsia="ru-RU"/>
        </w:rPr>
        <w:t>Действующий паспорт безопасности на товар по форме EC (Европейского Сообщества), либо паспорт безопасности химической продукции в соответствии с ГОСТ 30333-2007,3.1. Товар поставляется на условиях DDP г. Ярославль (DAP в случае валютного контракта).</w:t>
      </w:r>
    </w:p>
    <w:p w:rsidR="00A57972" w:rsidRPr="00442F60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 -  </w:t>
      </w:r>
      <w:r>
        <w:rPr>
          <w:rFonts w:eastAsia="Times New Roman"/>
          <w:sz w:val="23"/>
          <w:szCs w:val="23"/>
          <w:lang w:eastAsia="ru-RU"/>
        </w:rPr>
        <w:t xml:space="preserve"> У</w:t>
      </w:r>
      <w:r w:rsidRPr="00442F60">
        <w:rPr>
          <w:rFonts w:eastAsia="Times New Roman"/>
          <w:sz w:val="23"/>
          <w:szCs w:val="23"/>
          <w:lang w:eastAsia="ru-RU"/>
        </w:rPr>
        <w:t>паковочные листы на каждое грузовое место;</w:t>
      </w:r>
    </w:p>
    <w:p w:rsidR="00A57972" w:rsidRPr="00442F60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 xml:space="preserve"> </w:t>
      </w:r>
      <w:r w:rsidRPr="00EF33B6">
        <w:rPr>
          <w:rFonts w:eastAsia="Times New Roman"/>
          <w:sz w:val="23"/>
          <w:szCs w:val="23"/>
          <w:lang w:eastAsia="ru-RU"/>
        </w:rPr>
        <w:t xml:space="preserve">- </w:t>
      </w:r>
      <w:r>
        <w:rPr>
          <w:rFonts w:eastAsia="Times New Roman"/>
          <w:sz w:val="23"/>
          <w:szCs w:val="23"/>
          <w:lang w:eastAsia="ru-RU"/>
        </w:rPr>
        <w:t xml:space="preserve">  О</w:t>
      </w:r>
      <w:r w:rsidRPr="00EF33B6">
        <w:rPr>
          <w:rFonts w:eastAsia="Times New Roman"/>
          <w:sz w:val="23"/>
          <w:szCs w:val="23"/>
          <w:lang w:eastAsia="ru-RU"/>
        </w:rPr>
        <w:t>ригинал счет-фактуры.</w:t>
      </w:r>
    </w:p>
    <w:p w:rsidR="00A57972" w:rsidRPr="00442F60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>3.</w:t>
      </w:r>
      <w:r>
        <w:rPr>
          <w:rFonts w:eastAsia="Times New Roman"/>
          <w:sz w:val="23"/>
          <w:szCs w:val="23"/>
          <w:lang w:eastAsia="ru-RU"/>
        </w:rPr>
        <w:t>3</w:t>
      </w:r>
      <w:r w:rsidRPr="00442F60">
        <w:rPr>
          <w:rFonts w:eastAsia="Times New Roman"/>
          <w:sz w:val="23"/>
          <w:szCs w:val="23"/>
          <w:lang w:eastAsia="ru-RU"/>
        </w:rPr>
        <w:t xml:space="preserve">. Датой поставки является дата получения Товара, с принадлежностями и </w:t>
      </w:r>
      <w:proofErr w:type="gramStart"/>
      <w:r w:rsidRPr="00442F60">
        <w:rPr>
          <w:rFonts w:eastAsia="Times New Roman"/>
          <w:sz w:val="23"/>
          <w:szCs w:val="23"/>
          <w:lang w:eastAsia="ru-RU"/>
        </w:rPr>
        <w:t>документами</w:t>
      </w:r>
      <w:proofErr w:type="gramEnd"/>
      <w:r w:rsidRPr="00442F60">
        <w:rPr>
          <w:rFonts w:eastAsia="Times New Roman"/>
          <w:sz w:val="23"/>
          <w:szCs w:val="23"/>
          <w:lang w:eastAsia="ru-RU"/>
        </w:rPr>
        <w:t xml:space="preserve"> указанными в п. 3</w:t>
      </w:r>
      <w:r>
        <w:rPr>
          <w:rFonts w:eastAsia="Times New Roman"/>
          <w:sz w:val="23"/>
          <w:szCs w:val="23"/>
          <w:lang w:eastAsia="ru-RU"/>
        </w:rPr>
        <w:t>.2</w:t>
      </w:r>
      <w:r w:rsidRPr="00442F60">
        <w:rPr>
          <w:rFonts w:eastAsia="Times New Roman"/>
          <w:sz w:val="23"/>
          <w:szCs w:val="23"/>
          <w:lang w:eastAsia="ru-RU"/>
        </w:rPr>
        <w:t xml:space="preserve"> настоящего ПДО, Покупателем на складе Покупателя в г. Ярославле.</w:t>
      </w:r>
    </w:p>
    <w:p w:rsidR="00A57972" w:rsidRPr="00442F60" w:rsidRDefault="00A57972" w:rsidP="00A57972">
      <w:pPr>
        <w:shd w:val="clear" w:color="auto" w:fill="FFFFFF"/>
        <w:tabs>
          <w:tab w:val="num" w:pos="360"/>
          <w:tab w:val="left" w:pos="709"/>
        </w:tabs>
        <w:ind w:left="425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>3.</w:t>
      </w:r>
      <w:r>
        <w:rPr>
          <w:rFonts w:eastAsia="Times New Roman"/>
          <w:sz w:val="23"/>
          <w:szCs w:val="23"/>
          <w:lang w:eastAsia="ru-RU"/>
        </w:rPr>
        <w:t>4</w:t>
      </w:r>
      <w:r w:rsidRPr="00442F60">
        <w:rPr>
          <w:rFonts w:eastAsia="Times New Roman"/>
          <w:sz w:val="23"/>
          <w:szCs w:val="23"/>
          <w:lang w:eastAsia="ru-RU"/>
        </w:rPr>
        <w:t>. Обязанности Поставщика по передаче Товара Покупателю считаются исполненными с момента получения Товара Покупателем на складе Покупателя в г. Ярославле со всеми необходимыми документами и подписания Покупателем оригиналов товарных накладных. В противном случае</w:t>
      </w:r>
      <w:r w:rsidRPr="00442F60">
        <w:rPr>
          <w:rFonts w:eastAsia="Times New Roman"/>
          <w:spacing w:val="-4"/>
          <w:sz w:val="23"/>
          <w:szCs w:val="23"/>
          <w:lang w:eastAsia="ru-RU"/>
        </w:rPr>
        <w:t xml:space="preserve"> Товар</w:t>
      </w:r>
      <w:r w:rsidRPr="00442F60">
        <w:rPr>
          <w:rFonts w:eastAsia="Times New Roman"/>
          <w:sz w:val="23"/>
          <w:szCs w:val="23"/>
          <w:lang w:eastAsia="ru-RU"/>
        </w:rPr>
        <w:t xml:space="preserve"> считается не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442F60">
        <w:rPr>
          <w:rFonts w:eastAsia="Times New Roman"/>
          <w:sz w:val="23"/>
          <w:szCs w:val="23"/>
          <w:lang w:eastAsia="ru-RU"/>
        </w:rPr>
        <w:t>поставленным и оплате не подлежит.</w:t>
      </w:r>
    </w:p>
    <w:p w:rsidR="00A57972" w:rsidRPr="00442F60" w:rsidRDefault="00A57972" w:rsidP="00A57972">
      <w:pPr>
        <w:tabs>
          <w:tab w:val="left" w:pos="709"/>
        </w:tabs>
        <w:ind w:left="425"/>
        <w:contextualSpacing/>
        <w:jc w:val="both"/>
        <w:rPr>
          <w:rFonts w:eastAsia="Times New Roman"/>
          <w:snapToGrid w:val="0"/>
          <w:color w:val="000000"/>
          <w:sz w:val="23"/>
          <w:szCs w:val="23"/>
          <w:lang w:val="x-none" w:eastAsia="ar-SA"/>
        </w:rPr>
      </w:pPr>
      <w:r w:rsidRPr="00442F60">
        <w:rPr>
          <w:rFonts w:eastAsia="Times New Roman"/>
          <w:snapToGrid w:val="0"/>
          <w:color w:val="000000"/>
          <w:sz w:val="23"/>
          <w:szCs w:val="23"/>
          <w:lang w:eastAsia="ar-SA"/>
        </w:rPr>
        <w:t>3.</w:t>
      </w:r>
      <w:r>
        <w:rPr>
          <w:rFonts w:eastAsia="Times New Roman"/>
          <w:snapToGrid w:val="0"/>
          <w:color w:val="000000"/>
          <w:sz w:val="23"/>
          <w:szCs w:val="23"/>
          <w:lang w:eastAsia="ar-SA"/>
        </w:rPr>
        <w:t>5</w:t>
      </w:r>
      <w:r w:rsidRPr="00442F60">
        <w:rPr>
          <w:rFonts w:eastAsia="Times New Roman"/>
          <w:snapToGrid w:val="0"/>
          <w:color w:val="000000"/>
          <w:sz w:val="23"/>
          <w:szCs w:val="23"/>
          <w:lang w:eastAsia="ar-SA"/>
        </w:rPr>
        <w:t xml:space="preserve">. </w:t>
      </w:r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>Право собственности на Товар, а также риск случайной гибели или повреждения Товара переходит от Поставщика к Покупателю с момента передачи Товара Покупателю</w:t>
      </w:r>
      <w:r w:rsidRPr="00442F60">
        <w:rPr>
          <w:rFonts w:eastAsia="Times New Roman"/>
          <w:szCs w:val="24"/>
          <w:lang w:eastAsia="ru-RU"/>
        </w:rPr>
        <w:t xml:space="preserve"> </w:t>
      </w:r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>с документами указанными в п.</w:t>
      </w:r>
      <w:r>
        <w:rPr>
          <w:rFonts w:eastAsia="Times New Roman"/>
          <w:snapToGrid w:val="0"/>
          <w:color w:val="000000"/>
          <w:sz w:val="23"/>
          <w:szCs w:val="23"/>
          <w:lang w:eastAsia="ar-SA"/>
        </w:rPr>
        <w:t xml:space="preserve"> </w:t>
      </w:r>
      <w:r w:rsidRPr="00442F60">
        <w:rPr>
          <w:rFonts w:eastAsia="Times New Roman"/>
          <w:snapToGrid w:val="0"/>
          <w:color w:val="000000"/>
          <w:sz w:val="23"/>
          <w:szCs w:val="23"/>
          <w:lang w:eastAsia="ar-SA"/>
        </w:rPr>
        <w:t>3</w:t>
      </w:r>
      <w:r>
        <w:rPr>
          <w:rFonts w:eastAsia="Times New Roman"/>
          <w:snapToGrid w:val="0"/>
          <w:color w:val="000000"/>
          <w:sz w:val="23"/>
          <w:szCs w:val="23"/>
          <w:lang w:eastAsia="ar-SA"/>
        </w:rPr>
        <w:t>.2</w:t>
      </w:r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 xml:space="preserve"> настоящего </w:t>
      </w:r>
      <w:r w:rsidRPr="00442F60">
        <w:rPr>
          <w:rFonts w:eastAsia="Times New Roman"/>
          <w:snapToGrid w:val="0"/>
          <w:color w:val="000000"/>
          <w:sz w:val="23"/>
          <w:szCs w:val="23"/>
          <w:lang w:eastAsia="ar-SA"/>
        </w:rPr>
        <w:t>ПДО,</w:t>
      </w:r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 xml:space="preserve"> на складе Покупателя в г. </w:t>
      </w:r>
      <w:proofErr w:type="gramStart"/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>Ярославль..</w:t>
      </w:r>
      <w:proofErr w:type="gramEnd"/>
    </w:p>
    <w:p w:rsidR="00A57972" w:rsidRPr="00442F60" w:rsidRDefault="00A57972" w:rsidP="00A57972">
      <w:pPr>
        <w:tabs>
          <w:tab w:val="left" w:pos="709"/>
          <w:tab w:val="left" w:pos="900"/>
          <w:tab w:val="left" w:pos="1080"/>
        </w:tabs>
        <w:ind w:left="425"/>
        <w:contextualSpacing/>
        <w:jc w:val="both"/>
        <w:rPr>
          <w:rFonts w:eastAsia="Times New Roman"/>
          <w:sz w:val="23"/>
          <w:szCs w:val="23"/>
          <w:lang w:val="x-none" w:eastAsia="ar-SA"/>
        </w:rPr>
      </w:pPr>
      <w:r w:rsidRPr="00442F60">
        <w:rPr>
          <w:rFonts w:eastAsia="Times New Roman"/>
          <w:color w:val="000000"/>
          <w:sz w:val="23"/>
          <w:szCs w:val="23"/>
          <w:lang w:eastAsia="ar-SA"/>
        </w:rPr>
        <w:t>3.</w:t>
      </w:r>
      <w:r>
        <w:rPr>
          <w:rFonts w:eastAsia="Times New Roman"/>
          <w:color w:val="000000"/>
          <w:sz w:val="23"/>
          <w:szCs w:val="23"/>
          <w:lang w:eastAsia="ar-SA"/>
        </w:rPr>
        <w:t>6</w:t>
      </w:r>
      <w:r w:rsidRPr="00442F60">
        <w:rPr>
          <w:rFonts w:eastAsia="Times New Roman"/>
          <w:color w:val="000000"/>
          <w:sz w:val="23"/>
          <w:szCs w:val="23"/>
          <w:lang w:eastAsia="ar-SA"/>
        </w:rPr>
        <w:t xml:space="preserve">. </w:t>
      </w:r>
      <w:r w:rsidRPr="00442F60">
        <w:rPr>
          <w:rFonts w:eastAsia="Times New Roman"/>
          <w:color w:val="000000"/>
          <w:sz w:val="23"/>
          <w:szCs w:val="23"/>
          <w:lang w:val="x-none" w:eastAsia="ar-SA"/>
        </w:rPr>
        <w:t>По истечении срока передачи Товара Покупатель вправе отказаться от</w:t>
      </w:r>
      <w:r w:rsidRPr="00442F60">
        <w:rPr>
          <w:rFonts w:eastAsia="Times New Roman"/>
          <w:sz w:val="23"/>
          <w:szCs w:val="23"/>
          <w:lang w:val="x-none" w:eastAsia="ar-SA"/>
        </w:rPr>
        <w:t xml:space="preserve"> принятия Товара и его оплаты без какого-либо предварительного уведомления Поставщика и возмещения ему затрат.</w:t>
      </w:r>
    </w:p>
    <w:p w:rsidR="00A57972" w:rsidRDefault="00A57972" w:rsidP="00A57972">
      <w:pPr>
        <w:shd w:val="clear" w:color="auto" w:fill="FFFFFF"/>
        <w:tabs>
          <w:tab w:val="num" w:pos="360"/>
          <w:tab w:val="left" w:pos="709"/>
        </w:tabs>
        <w:ind w:left="425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pacing w:val="3"/>
          <w:sz w:val="23"/>
          <w:szCs w:val="23"/>
          <w:lang w:eastAsia="ru-RU"/>
        </w:rPr>
        <w:t>3.</w:t>
      </w:r>
      <w:r>
        <w:rPr>
          <w:rFonts w:eastAsia="Times New Roman"/>
          <w:spacing w:val="3"/>
          <w:sz w:val="23"/>
          <w:szCs w:val="23"/>
          <w:lang w:eastAsia="ru-RU"/>
        </w:rPr>
        <w:t>7</w:t>
      </w:r>
      <w:r w:rsidRPr="00442F60">
        <w:rPr>
          <w:rFonts w:eastAsia="Times New Roman"/>
          <w:spacing w:val="3"/>
          <w:sz w:val="23"/>
          <w:szCs w:val="23"/>
          <w:lang w:eastAsia="ru-RU"/>
        </w:rPr>
        <w:t xml:space="preserve">. При некомплектной поставке Товара </w:t>
      </w:r>
      <w:r w:rsidRPr="00442F60">
        <w:rPr>
          <w:rFonts w:eastAsia="Times New Roman"/>
          <w:sz w:val="23"/>
          <w:szCs w:val="23"/>
          <w:lang w:eastAsia="ru-RU"/>
        </w:rPr>
        <w:t xml:space="preserve">Поставщик обязан за свой счет доукомплектовать </w:t>
      </w:r>
      <w:r w:rsidRPr="00442F60">
        <w:rPr>
          <w:rFonts w:eastAsia="Times New Roman"/>
          <w:spacing w:val="-4"/>
          <w:sz w:val="23"/>
          <w:szCs w:val="23"/>
          <w:lang w:eastAsia="ru-RU"/>
        </w:rPr>
        <w:t>Товар,</w:t>
      </w:r>
      <w:r w:rsidRPr="00442F60">
        <w:rPr>
          <w:rFonts w:eastAsia="Times New Roman"/>
          <w:sz w:val="23"/>
          <w:szCs w:val="23"/>
          <w:lang w:eastAsia="ru-RU"/>
        </w:rPr>
        <w:t xml:space="preserve"> либо </w:t>
      </w:r>
      <w:proofErr w:type="spellStart"/>
      <w:r w:rsidRPr="00442F60">
        <w:rPr>
          <w:rFonts w:eastAsia="Times New Roman"/>
          <w:spacing w:val="2"/>
          <w:sz w:val="23"/>
          <w:szCs w:val="23"/>
          <w:lang w:eastAsia="ru-RU"/>
        </w:rPr>
        <w:t>допоставить</w:t>
      </w:r>
      <w:proofErr w:type="spellEnd"/>
      <w:r w:rsidRPr="00442F60">
        <w:rPr>
          <w:rFonts w:eastAsia="Times New Roman"/>
          <w:spacing w:val="2"/>
          <w:sz w:val="23"/>
          <w:szCs w:val="23"/>
          <w:lang w:eastAsia="ru-RU"/>
        </w:rPr>
        <w:t xml:space="preserve"> недостающие документы на него в срок не позднее 10 (десяти) календарных дней с </w:t>
      </w:r>
      <w:r w:rsidRPr="00442F60">
        <w:rPr>
          <w:rFonts w:eastAsia="Times New Roman"/>
          <w:spacing w:val="5"/>
          <w:sz w:val="23"/>
          <w:szCs w:val="23"/>
          <w:lang w:eastAsia="ru-RU"/>
        </w:rPr>
        <w:t xml:space="preserve">даты установления некомплектности </w:t>
      </w:r>
      <w:proofErr w:type="gramStart"/>
      <w:r w:rsidRPr="00442F60">
        <w:rPr>
          <w:rFonts w:eastAsia="Times New Roman"/>
          <w:spacing w:val="-4"/>
          <w:sz w:val="23"/>
          <w:szCs w:val="23"/>
          <w:lang w:eastAsia="ru-RU"/>
        </w:rPr>
        <w:t>Товара</w:t>
      </w:r>
      <w:proofErr w:type="gramEnd"/>
      <w:r w:rsidRPr="00442F60">
        <w:rPr>
          <w:rFonts w:eastAsia="Times New Roman"/>
          <w:spacing w:val="5"/>
          <w:sz w:val="23"/>
          <w:szCs w:val="23"/>
          <w:lang w:eastAsia="ru-RU"/>
        </w:rPr>
        <w:t xml:space="preserve"> либо отсутствия документов. В случае </w:t>
      </w:r>
      <w:r w:rsidRPr="00442F60">
        <w:rPr>
          <w:rFonts w:eastAsia="Times New Roman"/>
          <w:sz w:val="23"/>
          <w:szCs w:val="23"/>
          <w:lang w:eastAsia="ru-RU"/>
        </w:rPr>
        <w:t xml:space="preserve">невыполнения данного условия настоящего приложения, </w:t>
      </w:r>
      <w:r w:rsidRPr="00442F60">
        <w:rPr>
          <w:rFonts w:eastAsia="Times New Roman"/>
          <w:spacing w:val="-4"/>
          <w:sz w:val="23"/>
          <w:szCs w:val="23"/>
          <w:lang w:eastAsia="ru-RU"/>
        </w:rPr>
        <w:t>Товар</w:t>
      </w:r>
      <w:r w:rsidRPr="00442F60">
        <w:rPr>
          <w:rFonts w:eastAsia="Times New Roman"/>
          <w:sz w:val="23"/>
          <w:szCs w:val="23"/>
          <w:lang w:eastAsia="ru-RU"/>
        </w:rPr>
        <w:t xml:space="preserve"> считается не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442F60">
        <w:rPr>
          <w:rFonts w:eastAsia="Times New Roman"/>
          <w:sz w:val="23"/>
          <w:szCs w:val="23"/>
          <w:lang w:eastAsia="ru-RU"/>
        </w:rPr>
        <w:t>поставленным и оплате не подлежит.</w:t>
      </w:r>
    </w:p>
    <w:p w:rsidR="00A57972" w:rsidRPr="00442F60" w:rsidRDefault="00A57972" w:rsidP="00A57972">
      <w:pPr>
        <w:shd w:val="clear" w:color="auto" w:fill="FFFFFF"/>
        <w:tabs>
          <w:tab w:val="num" w:pos="360"/>
          <w:tab w:val="left" w:pos="709"/>
        </w:tabs>
        <w:ind w:left="425"/>
        <w:contextualSpacing/>
        <w:jc w:val="both"/>
        <w:rPr>
          <w:rFonts w:eastAsia="Times New Roman"/>
          <w:sz w:val="23"/>
          <w:szCs w:val="23"/>
          <w:lang w:eastAsia="ru-RU"/>
        </w:rPr>
      </w:pPr>
    </w:p>
    <w:p w:rsidR="00A57972" w:rsidRPr="00724DB2" w:rsidRDefault="00A57972" w:rsidP="00A57972">
      <w:pPr>
        <w:tabs>
          <w:tab w:val="left" w:pos="720"/>
        </w:tabs>
        <w:spacing w:after="120"/>
        <w:ind w:left="426"/>
        <w:contextualSpacing/>
        <w:jc w:val="both"/>
        <w:rPr>
          <w:rFonts w:eastAsia="Times New Roman"/>
          <w:b/>
          <w:i/>
          <w:szCs w:val="24"/>
          <w:lang w:eastAsia="ru-RU"/>
        </w:rPr>
      </w:pPr>
      <w:r w:rsidRPr="00724DB2">
        <w:rPr>
          <w:rFonts w:eastAsia="Times New Roman"/>
          <w:b/>
          <w:i/>
          <w:szCs w:val="24"/>
          <w:lang w:eastAsia="ru-RU"/>
        </w:rPr>
        <w:t>4. Условия оплаты</w:t>
      </w:r>
    </w:p>
    <w:p w:rsidR="00A57972" w:rsidRDefault="00A57972" w:rsidP="00A57972">
      <w:pPr>
        <w:tabs>
          <w:tab w:val="left" w:pos="720"/>
        </w:tabs>
        <w:spacing w:after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>4.1</w:t>
      </w:r>
      <w:r w:rsidRPr="00442F60">
        <w:rPr>
          <w:rFonts w:eastAsia="Times New Roman"/>
          <w:sz w:val="23"/>
          <w:szCs w:val="23"/>
          <w:lang w:eastAsia="ru-RU"/>
        </w:rPr>
        <w:t xml:space="preserve">. Покупатель обязуется оплатить Товар в течение </w:t>
      </w:r>
      <w:r w:rsidR="008E53EE">
        <w:rPr>
          <w:rFonts w:eastAsia="Times New Roman"/>
          <w:sz w:val="23"/>
          <w:szCs w:val="23"/>
          <w:lang w:eastAsia="ru-RU"/>
        </w:rPr>
        <w:t xml:space="preserve">45-60 </w:t>
      </w:r>
      <w:r w:rsidRPr="00442F60">
        <w:rPr>
          <w:rFonts w:eastAsia="Times New Roman"/>
          <w:sz w:val="23"/>
          <w:szCs w:val="23"/>
          <w:lang w:eastAsia="ru-RU"/>
        </w:rPr>
        <w:t>календарных дней с момента его получения при условии надлежащего исполнения Поставщиком принятых на себя обязательств, включая получение Покупателем вместе с Товаром всех необходимых принадлежностей на Товар, а также относящихся к нему документов в соответствии с п. 3.2 настоящего раздела.</w:t>
      </w:r>
    </w:p>
    <w:p w:rsidR="00A57972" w:rsidRPr="00442F60" w:rsidRDefault="00A57972" w:rsidP="00A57972">
      <w:pPr>
        <w:tabs>
          <w:tab w:val="left" w:pos="720"/>
        </w:tabs>
        <w:spacing w:after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lastRenderedPageBreak/>
        <w:t>4.2</w:t>
      </w:r>
      <w:r w:rsidRPr="00442F60">
        <w:rPr>
          <w:rFonts w:eastAsia="Times New Roman"/>
          <w:sz w:val="23"/>
          <w:szCs w:val="23"/>
          <w:lang w:eastAsia="ru-RU"/>
        </w:rPr>
        <w:t>. Изменение условий и порядка оплаты возможно по взаимному согласию Сторон, закреплённому в Приложении к Договору поставки (Форма 3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E33A1C">
        <w:rPr>
          <w:rFonts w:eastAsia="Times New Roman"/>
          <w:sz w:val="23"/>
          <w:szCs w:val="23"/>
          <w:lang w:eastAsia="ru-RU"/>
        </w:rPr>
        <w:t>«Проект договора и приложения»)</w:t>
      </w:r>
      <w:r w:rsidRPr="00442F60">
        <w:rPr>
          <w:rFonts w:eastAsia="Times New Roman"/>
          <w:sz w:val="23"/>
          <w:szCs w:val="23"/>
          <w:lang w:eastAsia="ru-RU"/>
        </w:rPr>
        <w:t>.</w:t>
      </w:r>
    </w:p>
    <w:p w:rsidR="00A57972" w:rsidRPr="00442F60" w:rsidRDefault="00A57972" w:rsidP="00A57972">
      <w:pPr>
        <w:tabs>
          <w:tab w:val="num" w:pos="-180"/>
          <w:tab w:val="left" w:pos="709"/>
          <w:tab w:val="left" w:pos="900"/>
          <w:tab w:val="left" w:pos="1080"/>
        </w:tabs>
        <w:autoSpaceDE w:val="0"/>
        <w:autoSpaceDN w:val="0"/>
        <w:adjustRightInd w:val="0"/>
        <w:ind w:left="426"/>
        <w:jc w:val="both"/>
        <w:rPr>
          <w:rFonts w:eastAsia="Times New Roman"/>
          <w:snapToGrid w:val="0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>4.3</w:t>
      </w:r>
      <w:r w:rsidRPr="00442F60">
        <w:rPr>
          <w:rFonts w:eastAsia="Times New Roman"/>
          <w:sz w:val="23"/>
          <w:szCs w:val="23"/>
          <w:lang w:eastAsia="ru-RU"/>
        </w:rPr>
        <w:t xml:space="preserve">. </w:t>
      </w:r>
      <w:r w:rsidRPr="00442F60">
        <w:rPr>
          <w:rFonts w:eastAsia="Times New Roman"/>
          <w:sz w:val="23"/>
          <w:szCs w:val="23"/>
          <w:u w:val="single"/>
          <w:lang w:eastAsia="ru-RU"/>
        </w:rPr>
        <w:t xml:space="preserve">Стоимость Товара </w:t>
      </w:r>
      <w:r w:rsidRPr="00442F60">
        <w:rPr>
          <w:rFonts w:eastAsia="Times New Roman"/>
          <w:snapToGrid w:val="0"/>
          <w:sz w:val="23"/>
          <w:szCs w:val="23"/>
          <w:u w:val="single"/>
          <w:lang w:eastAsia="ru-RU"/>
        </w:rPr>
        <w:t>включает:</w:t>
      </w:r>
    </w:p>
    <w:p w:rsidR="00A57972" w:rsidRPr="00442F60" w:rsidRDefault="00A57972" w:rsidP="00A57972">
      <w:pPr>
        <w:tabs>
          <w:tab w:val="num" w:pos="-180"/>
          <w:tab w:val="left" w:pos="709"/>
          <w:tab w:val="left" w:pos="900"/>
          <w:tab w:val="left" w:pos="1080"/>
        </w:tabs>
        <w:autoSpaceDE w:val="0"/>
        <w:autoSpaceDN w:val="0"/>
        <w:adjustRightInd w:val="0"/>
        <w:ind w:left="426"/>
        <w:jc w:val="both"/>
        <w:rPr>
          <w:rFonts w:eastAsia="Times New Roman"/>
          <w:snapToGrid w:val="0"/>
          <w:sz w:val="23"/>
          <w:szCs w:val="23"/>
          <w:lang w:eastAsia="ru-RU"/>
        </w:rPr>
      </w:pPr>
      <w:r w:rsidRPr="00442F60">
        <w:rPr>
          <w:rFonts w:eastAsia="Times New Roman"/>
          <w:snapToGrid w:val="0"/>
          <w:sz w:val="23"/>
          <w:szCs w:val="23"/>
          <w:lang w:eastAsia="ru-RU"/>
        </w:rPr>
        <w:t>-  </w:t>
      </w:r>
      <w:r>
        <w:rPr>
          <w:rFonts w:eastAsia="Times New Roman"/>
          <w:snapToGrid w:val="0"/>
          <w:sz w:val="23"/>
          <w:szCs w:val="23"/>
          <w:lang w:eastAsia="ru-RU"/>
        </w:rPr>
        <w:t xml:space="preserve">стоимость </w:t>
      </w:r>
      <w:r w:rsidRPr="000E4E1D">
        <w:rPr>
          <w:rFonts w:eastAsia="Times New Roman"/>
          <w:snapToGrid w:val="0"/>
          <w:sz w:val="23"/>
          <w:szCs w:val="23"/>
          <w:lang w:eastAsia="ru-RU"/>
        </w:rPr>
        <w:t>тары, маркировк</w:t>
      </w:r>
      <w:r>
        <w:rPr>
          <w:rFonts w:eastAsia="Times New Roman"/>
          <w:snapToGrid w:val="0"/>
          <w:sz w:val="23"/>
          <w:szCs w:val="23"/>
          <w:lang w:eastAsia="ru-RU"/>
        </w:rPr>
        <w:t>и,</w:t>
      </w:r>
      <w:r w:rsidRPr="000E4E1D">
        <w:rPr>
          <w:rFonts w:eastAsia="Times New Roman"/>
          <w:snapToGrid w:val="0"/>
          <w:sz w:val="23"/>
          <w:szCs w:val="23"/>
          <w:lang w:eastAsia="ru-RU"/>
        </w:rPr>
        <w:t xml:space="preserve"> погрузки, затрат на транспортировку</w:t>
      </w:r>
      <w:r>
        <w:rPr>
          <w:rFonts w:eastAsia="Times New Roman"/>
          <w:snapToGrid w:val="0"/>
          <w:sz w:val="23"/>
          <w:szCs w:val="23"/>
          <w:lang w:eastAsia="ru-RU"/>
        </w:rPr>
        <w:t xml:space="preserve">, </w:t>
      </w:r>
      <w:r w:rsidRPr="00442F60">
        <w:rPr>
          <w:rFonts w:eastAsia="Times New Roman"/>
          <w:snapToGrid w:val="0"/>
          <w:sz w:val="23"/>
          <w:szCs w:val="23"/>
          <w:lang w:eastAsia="ru-RU"/>
        </w:rPr>
        <w:t>консервацию</w:t>
      </w:r>
      <w:r>
        <w:rPr>
          <w:rFonts w:eastAsia="Times New Roman"/>
          <w:snapToGrid w:val="0"/>
          <w:sz w:val="23"/>
          <w:szCs w:val="23"/>
          <w:lang w:eastAsia="ru-RU"/>
        </w:rPr>
        <w:t xml:space="preserve"> и</w:t>
      </w:r>
      <w:r w:rsidRPr="00442F60">
        <w:rPr>
          <w:rFonts w:eastAsia="Times New Roman"/>
          <w:snapToGrid w:val="0"/>
          <w:sz w:val="23"/>
          <w:szCs w:val="23"/>
          <w:lang w:eastAsia="ru-RU"/>
        </w:rPr>
        <w:t xml:space="preserve"> упаковку, обеспечивающую сохранность товара при погрузочно-разгрузочных работах и транспортировке товара;</w:t>
      </w:r>
    </w:p>
    <w:p w:rsidR="00A57972" w:rsidRDefault="00A57972" w:rsidP="00A57972">
      <w:pPr>
        <w:tabs>
          <w:tab w:val="left" w:pos="709"/>
        </w:tabs>
        <w:ind w:left="426"/>
        <w:jc w:val="both"/>
        <w:rPr>
          <w:rFonts w:eastAsia="Times New Roman"/>
          <w:sz w:val="23"/>
          <w:szCs w:val="23"/>
          <w:lang w:eastAsia="ar-SA"/>
        </w:rPr>
      </w:pPr>
      <w:r w:rsidRPr="00442F60">
        <w:rPr>
          <w:rFonts w:eastAsia="Times New Roman"/>
          <w:sz w:val="23"/>
          <w:szCs w:val="23"/>
          <w:lang w:val="x-none" w:eastAsia="ar-SA"/>
        </w:rPr>
        <w:t xml:space="preserve">- </w:t>
      </w:r>
      <w:r w:rsidRPr="000E4E1D">
        <w:rPr>
          <w:rFonts w:eastAsia="Times New Roman"/>
          <w:sz w:val="23"/>
          <w:szCs w:val="23"/>
          <w:lang w:val="x-none" w:eastAsia="ar-SA"/>
        </w:rPr>
        <w:t>транспортные и страховые расходы по доставке товара до склада Покупателя по адресу г. Ярославль, ул. Гагарина, д. 77.</w:t>
      </w:r>
    </w:p>
    <w:p w:rsidR="00A57972" w:rsidRPr="00442F60" w:rsidRDefault="00A57972" w:rsidP="00A57972">
      <w:pPr>
        <w:tabs>
          <w:tab w:val="left" w:pos="709"/>
        </w:tabs>
        <w:ind w:left="426"/>
        <w:jc w:val="both"/>
        <w:rPr>
          <w:rFonts w:eastAsia="Times New Roman"/>
          <w:sz w:val="23"/>
          <w:szCs w:val="23"/>
          <w:lang w:val="x-none" w:eastAsia="ar-SA"/>
        </w:rPr>
      </w:pPr>
      <w:r>
        <w:rPr>
          <w:rFonts w:eastAsia="Times New Roman"/>
          <w:sz w:val="23"/>
          <w:szCs w:val="23"/>
          <w:lang w:eastAsia="ar-SA"/>
        </w:rPr>
        <w:t xml:space="preserve">- </w:t>
      </w:r>
      <w:r w:rsidRPr="00442F60">
        <w:rPr>
          <w:rFonts w:eastAsia="Times New Roman"/>
          <w:iCs/>
          <w:sz w:val="23"/>
          <w:szCs w:val="23"/>
          <w:lang w:val="x-none" w:eastAsia="ar-SA"/>
        </w:rPr>
        <w:t xml:space="preserve">организацию и проведение всех необходимых </w:t>
      </w:r>
      <w:r w:rsidRPr="000E4E1D">
        <w:rPr>
          <w:rFonts w:eastAsia="Times New Roman"/>
          <w:iCs/>
          <w:sz w:val="23"/>
          <w:szCs w:val="23"/>
          <w:lang w:val="x-none" w:eastAsia="ar-SA"/>
        </w:rPr>
        <w:t>пуско-наладочны</w:t>
      </w:r>
      <w:r>
        <w:rPr>
          <w:rFonts w:eastAsia="Times New Roman"/>
          <w:iCs/>
          <w:sz w:val="23"/>
          <w:szCs w:val="23"/>
          <w:lang w:eastAsia="ar-SA"/>
        </w:rPr>
        <w:t>х</w:t>
      </w:r>
      <w:r w:rsidRPr="000E4E1D">
        <w:rPr>
          <w:rFonts w:eastAsia="Times New Roman"/>
          <w:iCs/>
          <w:sz w:val="23"/>
          <w:szCs w:val="23"/>
          <w:lang w:val="x-none" w:eastAsia="ar-SA"/>
        </w:rPr>
        <w:t xml:space="preserve"> работ</w:t>
      </w:r>
      <w:r>
        <w:rPr>
          <w:rFonts w:eastAsia="Times New Roman"/>
          <w:iCs/>
          <w:sz w:val="23"/>
          <w:szCs w:val="23"/>
          <w:lang w:eastAsia="ar-SA"/>
        </w:rPr>
        <w:t xml:space="preserve"> (если это предусмотрено конструкцией), а также</w:t>
      </w:r>
      <w:r w:rsidRPr="000E4E1D">
        <w:rPr>
          <w:rFonts w:eastAsia="Times New Roman"/>
          <w:iCs/>
          <w:sz w:val="23"/>
          <w:szCs w:val="23"/>
          <w:lang w:val="x-none" w:eastAsia="ar-SA"/>
        </w:rPr>
        <w:t xml:space="preserve"> </w:t>
      </w:r>
      <w:r w:rsidRPr="00442F60">
        <w:rPr>
          <w:rFonts w:eastAsia="Times New Roman"/>
          <w:iCs/>
          <w:sz w:val="23"/>
          <w:szCs w:val="23"/>
          <w:lang w:val="x-none" w:eastAsia="ar-SA"/>
        </w:rPr>
        <w:t>таможенных процедур, необходимых для таможенной очистки Товара</w:t>
      </w:r>
      <w:r w:rsidRPr="00442F60">
        <w:rPr>
          <w:rFonts w:eastAsia="Times New Roman"/>
          <w:iCs/>
          <w:sz w:val="23"/>
          <w:szCs w:val="23"/>
          <w:lang w:eastAsia="ar-SA"/>
        </w:rPr>
        <w:t xml:space="preserve"> (в случае поставки Товара на условиях </w:t>
      </w:r>
      <w:r w:rsidRPr="00442F60">
        <w:rPr>
          <w:rFonts w:eastAsia="Times New Roman"/>
          <w:iCs/>
          <w:sz w:val="23"/>
          <w:szCs w:val="23"/>
          <w:lang w:val="en-US" w:eastAsia="ar-SA"/>
        </w:rPr>
        <w:t>DDP</w:t>
      </w:r>
      <w:r w:rsidRPr="00442F60">
        <w:rPr>
          <w:rFonts w:eastAsia="Times New Roman"/>
          <w:iCs/>
          <w:sz w:val="23"/>
          <w:szCs w:val="23"/>
          <w:lang w:eastAsia="ar-SA"/>
        </w:rPr>
        <w:t>)</w:t>
      </w:r>
      <w:r w:rsidRPr="00442F60">
        <w:rPr>
          <w:rFonts w:eastAsia="Times New Roman"/>
          <w:iCs/>
          <w:sz w:val="23"/>
          <w:szCs w:val="23"/>
          <w:lang w:val="x-none" w:eastAsia="ar-SA"/>
        </w:rPr>
        <w:t>;</w:t>
      </w:r>
    </w:p>
    <w:p w:rsidR="00A57972" w:rsidRPr="00442F60" w:rsidRDefault="00A57972" w:rsidP="00A57972">
      <w:pPr>
        <w:tabs>
          <w:tab w:val="left" w:pos="567"/>
        </w:tabs>
        <w:autoSpaceDE w:val="0"/>
        <w:autoSpaceDN w:val="0"/>
        <w:adjustRightInd w:val="0"/>
        <w:spacing w:before="120"/>
        <w:ind w:left="426"/>
        <w:contextualSpacing/>
        <w:rPr>
          <w:rFonts w:eastAsia="Times New Roman"/>
          <w:b/>
          <w:i/>
          <w:iCs/>
          <w:sz w:val="20"/>
          <w:szCs w:val="20"/>
          <w:lang w:eastAsia="ru-RU"/>
        </w:rPr>
      </w:pPr>
    </w:p>
    <w:p w:rsidR="00A57972" w:rsidRPr="00442F60" w:rsidRDefault="00A57972" w:rsidP="00A57972">
      <w:pPr>
        <w:tabs>
          <w:tab w:val="left" w:pos="567"/>
        </w:tabs>
        <w:autoSpaceDE w:val="0"/>
        <w:autoSpaceDN w:val="0"/>
        <w:adjustRightInd w:val="0"/>
        <w:spacing w:before="120"/>
        <w:ind w:left="426"/>
        <w:contextualSpacing/>
        <w:rPr>
          <w:rFonts w:eastAsia="Times New Roman"/>
          <w:b/>
          <w:i/>
          <w:iCs/>
          <w:szCs w:val="24"/>
          <w:lang w:eastAsia="ru-RU"/>
        </w:rPr>
      </w:pPr>
      <w:r>
        <w:rPr>
          <w:rFonts w:eastAsia="Times New Roman"/>
          <w:b/>
          <w:i/>
          <w:iCs/>
          <w:szCs w:val="24"/>
          <w:lang w:eastAsia="ru-RU"/>
        </w:rPr>
        <w:t>5</w:t>
      </w:r>
      <w:r w:rsidRPr="00442F60">
        <w:rPr>
          <w:rFonts w:eastAsia="Times New Roman"/>
          <w:b/>
          <w:i/>
          <w:iCs/>
          <w:szCs w:val="24"/>
          <w:lang w:eastAsia="ru-RU"/>
        </w:rPr>
        <w:t>. Требования к Контрагенту.</w:t>
      </w: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>5</w:t>
      </w:r>
      <w:r w:rsidRPr="00442F60">
        <w:rPr>
          <w:rFonts w:eastAsia="Times New Roman"/>
          <w:sz w:val="23"/>
          <w:szCs w:val="23"/>
          <w:lang w:eastAsia="ru-RU"/>
        </w:rPr>
        <w:t>.</w:t>
      </w:r>
      <w:r>
        <w:rPr>
          <w:rFonts w:eastAsia="Times New Roman"/>
          <w:sz w:val="23"/>
          <w:szCs w:val="23"/>
          <w:lang w:eastAsia="ru-RU"/>
        </w:rPr>
        <w:t>1</w:t>
      </w:r>
      <w:r w:rsidRPr="00442F60">
        <w:rPr>
          <w:rFonts w:eastAsia="Times New Roman"/>
          <w:sz w:val="23"/>
          <w:szCs w:val="23"/>
          <w:lang w:eastAsia="ru-RU"/>
        </w:rPr>
        <w:t>. Участник закупки является производителем предлагаемого Товара, либо, в случае, если сам производитель не занимается реализацией продукции на территории РФ:</w:t>
      </w:r>
    </w:p>
    <w:p w:rsidR="00A57972" w:rsidRPr="00442F60" w:rsidRDefault="00A57972" w:rsidP="00A57972">
      <w:pPr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 официальным торговым домом производителя,</w:t>
      </w:r>
    </w:p>
    <w:p w:rsidR="00A57972" w:rsidRPr="00442F60" w:rsidRDefault="00A57972" w:rsidP="00A57972">
      <w:pPr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 постоянным региональным представительством производителя-нерезидента на территории РФ с правом ведения коммерческой деятельности,</w:t>
      </w:r>
    </w:p>
    <w:p w:rsidR="00A57972" w:rsidRPr="00442F60" w:rsidRDefault="00A57972" w:rsidP="00A57972">
      <w:pPr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 постоянно действующим дилером/дистрибьютором производителя.</w:t>
      </w: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ab/>
      </w:r>
      <w:r w:rsidRPr="00442F60">
        <w:rPr>
          <w:rFonts w:eastAsia="Times New Roman"/>
          <w:sz w:val="23"/>
          <w:szCs w:val="23"/>
          <w:lang w:eastAsia="ru-RU"/>
        </w:rPr>
        <w:t>Полномочия дилера/дистрибьютора должны быть подтверждены следующими документами:</w:t>
      </w: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>- сертификатом о полномочиях постоянно действующего дилера/дистрибьютора от производителя, заверенным печатью и подписью производителя – на бланке производителя, с переводом на русский язык, или подписанный с производителем двусторонний дилерский договор;</w:t>
      </w: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- официальным письмом производителя, что именно данный дилер будет представлять в указанном тендере компанию-производителя, на бланке производителя, с печатью и </w:t>
      </w:r>
      <w:proofErr w:type="gramStart"/>
      <w:r w:rsidRPr="00442F60">
        <w:rPr>
          <w:rFonts w:eastAsia="Times New Roman"/>
          <w:sz w:val="23"/>
          <w:szCs w:val="23"/>
          <w:lang w:eastAsia="ru-RU"/>
        </w:rPr>
        <w:t>подписью,  с</w:t>
      </w:r>
      <w:proofErr w:type="gramEnd"/>
      <w:r w:rsidRPr="00442F60">
        <w:rPr>
          <w:rFonts w:eastAsia="Times New Roman"/>
          <w:sz w:val="23"/>
          <w:szCs w:val="23"/>
          <w:lang w:eastAsia="ru-RU"/>
        </w:rPr>
        <w:t xml:space="preserve"> переводом на русский язык.</w:t>
      </w:r>
    </w:p>
    <w:p w:rsidR="00A57972" w:rsidRDefault="00A57972" w:rsidP="00A57972">
      <w:pPr>
        <w:spacing w:after="120"/>
        <w:ind w:firstLine="426"/>
        <w:contextualSpacing/>
        <w:jc w:val="both"/>
        <w:rPr>
          <w:rFonts w:eastAsia="Calibri"/>
        </w:rPr>
      </w:pPr>
      <w:r w:rsidRPr="008201F4">
        <w:rPr>
          <w:rFonts w:eastAsia="Calibri"/>
        </w:rPr>
        <w:t>5.</w:t>
      </w:r>
      <w:r>
        <w:rPr>
          <w:rFonts w:eastAsia="Calibri"/>
        </w:rPr>
        <w:t xml:space="preserve">2. </w:t>
      </w:r>
      <w:r w:rsidRPr="008201F4">
        <w:rPr>
          <w:rFonts w:eastAsia="Calibri"/>
        </w:rPr>
        <w:t>Дополнительные</w:t>
      </w:r>
      <w:r w:rsidRPr="00C94B3D">
        <w:rPr>
          <w:rFonts w:eastAsia="Calibri"/>
        </w:rPr>
        <w:t xml:space="preserve"> требования</w:t>
      </w:r>
      <w:r w:rsidRPr="00750EE9">
        <w:rPr>
          <w:rFonts w:eastAsia="Calibri"/>
        </w:rPr>
        <w:t>:</w:t>
      </w: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2618"/>
        <w:gridCol w:w="3258"/>
        <w:gridCol w:w="1377"/>
        <w:gridCol w:w="1741"/>
      </w:tblGrid>
      <w:tr w:rsidR="00A57972" w:rsidRPr="00A57972" w:rsidTr="00A57972">
        <w:trPr>
          <w:trHeight w:val="300"/>
          <w:tblHeader/>
          <w:jc w:val="center"/>
        </w:trPr>
        <w:tc>
          <w:tcPr>
            <w:tcW w:w="503" w:type="dxa"/>
            <w:vMerge w:val="restart"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jc w:val="center"/>
              <w:rPr>
                <w:b/>
                <w:bCs/>
                <w:sz w:val="20"/>
              </w:rPr>
            </w:pPr>
            <w:r w:rsidRPr="00A57972">
              <w:rPr>
                <w:rFonts w:eastAsia="Calibri"/>
                <w:b/>
              </w:rPr>
              <w:br w:type="page"/>
            </w:r>
            <w:r w:rsidRPr="00A57972">
              <w:rPr>
                <w:b/>
                <w:bCs/>
                <w:sz w:val="20"/>
              </w:rPr>
              <w:t>№ п/п</w:t>
            </w:r>
          </w:p>
        </w:tc>
        <w:tc>
          <w:tcPr>
            <w:tcW w:w="2618" w:type="dxa"/>
            <w:vMerge w:val="restart"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jc w:val="center"/>
              <w:rPr>
                <w:b/>
                <w:bCs/>
                <w:sz w:val="20"/>
              </w:rPr>
            </w:pPr>
            <w:r w:rsidRPr="00A57972">
              <w:rPr>
                <w:b/>
                <w:bCs/>
                <w:sz w:val="20"/>
              </w:rPr>
              <w:t xml:space="preserve">Требование </w:t>
            </w:r>
            <w:r w:rsidRPr="00A57972">
              <w:rPr>
                <w:b/>
                <w:bCs/>
                <w:sz w:val="20"/>
              </w:rPr>
              <w:br/>
              <w:t>(параметр оценки)</w:t>
            </w:r>
          </w:p>
        </w:tc>
        <w:tc>
          <w:tcPr>
            <w:tcW w:w="3258" w:type="dxa"/>
            <w:vMerge w:val="restart"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jc w:val="center"/>
              <w:rPr>
                <w:b/>
                <w:bCs/>
                <w:sz w:val="20"/>
              </w:rPr>
            </w:pPr>
            <w:r w:rsidRPr="00A57972">
              <w:rPr>
                <w:b/>
                <w:bCs/>
                <w:sz w:val="20"/>
              </w:rPr>
              <w:t>Документы, подтверждающие соответствия требованию</w:t>
            </w:r>
          </w:p>
        </w:tc>
        <w:tc>
          <w:tcPr>
            <w:tcW w:w="1377" w:type="dxa"/>
            <w:vMerge w:val="restart"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jc w:val="center"/>
              <w:rPr>
                <w:b/>
                <w:bCs/>
                <w:sz w:val="20"/>
              </w:rPr>
            </w:pPr>
            <w:r w:rsidRPr="00A57972">
              <w:rPr>
                <w:b/>
                <w:bCs/>
                <w:sz w:val="20"/>
              </w:rPr>
              <w:t>Единица измерения</w:t>
            </w:r>
          </w:p>
        </w:tc>
        <w:tc>
          <w:tcPr>
            <w:tcW w:w="1741" w:type="dxa"/>
            <w:vMerge w:val="restart"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jc w:val="center"/>
              <w:rPr>
                <w:b/>
                <w:bCs/>
                <w:sz w:val="20"/>
                <w:u w:val="single"/>
              </w:rPr>
            </w:pPr>
            <w:r w:rsidRPr="00A57972">
              <w:rPr>
                <w:b/>
                <w:bCs/>
                <w:sz w:val="20"/>
              </w:rPr>
              <w:t>Условия соответствия</w:t>
            </w:r>
          </w:p>
        </w:tc>
      </w:tr>
      <w:tr w:rsidR="00A57972" w:rsidRPr="00A57972" w:rsidTr="00A57972">
        <w:trPr>
          <w:trHeight w:val="458"/>
          <w:tblHeader/>
          <w:jc w:val="center"/>
        </w:trPr>
        <w:tc>
          <w:tcPr>
            <w:tcW w:w="503" w:type="dxa"/>
            <w:vMerge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rPr>
                <w:b/>
                <w:bCs/>
                <w:sz w:val="20"/>
              </w:rPr>
            </w:pPr>
          </w:p>
        </w:tc>
        <w:tc>
          <w:tcPr>
            <w:tcW w:w="2618" w:type="dxa"/>
            <w:vMerge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rPr>
                <w:b/>
                <w:bCs/>
                <w:sz w:val="20"/>
              </w:rPr>
            </w:pPr>
          </w:p>
        </w:tc>
        <w:tc>
          <w:tcPr>
            <w:tcW w:w="3258" w:type="dxa"/>
            <w:vMerge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rPr>
                <w:b/>
                <w:bCs/>
                <w:sz w:val="20"/>
              </w:rPr>
            </w:pPr>
          </w:p>
        </w:tc>
        <w:tc>
          <w:tcPr>
            <w:tcW w:w="1377" w:type="dxa"/>
            <w:vMerge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rPr>
                <w:b/>
                <w:bCs/>
                <w:sz w:val="20"/>
              </w:rPr>
            </w:pPr>
          </w:p>
        </w:tc>
        <w:tc>
          <w:tcPr>
            <w:tcW w:w="1741" w:type="dxa"/>
            <w:vMerge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rPr>
                <w:b/>
                <w:bCs/>
                <w:sz w:val="20"/>
                <w:u w:val="single"/>
              </w:rPr>
            </w:pPr>
          </w:p>
        </w:tc>
      </w:tr>
      <w:tr w:rsidR="00A57972" w:rsidRPr="00A57972" w:rsidTr="00A57972">
        <w:trPr>
          <w:trHeight w:val="164"/>
          <w:tblHeader/>
          <w:jc w:val="center"/>
        </w:trPr>
        <w:tc>
          <w:tcPr>
            <w:tcW w:w="503" w:type="dxa"/>
            <w:shd w:val="clear" w:color="auto" w:fill="D9D9D9"/>
            <w:noWrap/>
            <w:vAlign w:val="center"/>
          </w:tcPr>
          <w:p w:rsidR="00A57972" w:rsidRPr="00A57972" w:rsidRDefault="00A57972" w:rsidP="00A66E92">
            <w:pPr>
              <w:jc w:val="center"/>
              <w:rPr>
                <w:b/>
                <w:sz w:val="20"/>
              </w:rPr>
            </w:pPr>
            <w:r w:rsidRPr="00A57972">
              <w:rPr>
                <w:b/>
                <w:sz w:val="20"/>
              </w:rPr>
              <w:t>1</w:t>
            </w:r>
          </w:p>
        </w:tc>
        <w:tc>
          <w:tcPr>
            <w:tcW w:w="2618" w:type="dxa"/>
            <w:shd w:val="clear" w:color="auto" w:fill="D9D9D9"/>
            <w:vAlign w:val="center"/>
          </w:tcPr>
          <w:p w:rsidR="00A57972" w:rsidRPr="00A57972" w:rsidRDefault="00A57972" w:rsidP="00A66E92">
            <w:pPr>
              <w:jc w:val="center"/>
              <w:rPr>
                <w:b/>
                <w:sz w:val="20"/>
              </w:rPr>
            </w:pPr>
            <w:r w:rsidRPr="00A57972">
              <w:rPr>
                <w:b/>
                <w:sz w:val="20"/>
              </w:rPr>
              <w:t>2</w:t>
            </w:r>
          </w:p>
        </w:tc>
        <w:tc>
          <w:tcPr>
            <w:tcW w:w="3258" w:type="dxa"/>
            <w:shd w:val="clear" w:color="auto" w:fill="D9D9D9"/>
            <w:vAlign w:val="center"/>
          </w:tcPr>
          <w:p w:rsidR="00A57972" w:rsidRPr="00A57972" w:rsidRDefault="00A57972" w:rsidP="00A66E92">
            <w:pPr>
              <w:jc w:val="center"/>
              <w:rPr>
                <w:b/>
                <w:sz w:val="20"/>
              </w:rPr>
            </w:pPr>
            <w:r w:rsidRPr="00A57972">
              <w:rPr>
                <w:b/>
                <w:sz w:val="20"/>
              </w:rPr>
              <w:t>3</w:t>
            </w:r>
          </w:p>
        </w:tc>
        <w:tc>
          <w:tcPr>
            <w:tcW w:w="1377" w:type="dxa"/>
            <w:shd w:val="clear" w:color="auto" w:fill="D9D9D9"/>
            <w:vAlign w:val="center"/>
          </w:tcPr>
          <w:p w:rsidR="00A57972" w:rsidRPr="00A57972" w:rsidRDefault="00A57972" w:rsidP="00A66E92">
            <w:pPr>
              <w:jc w:val="center"/>
              <w:rPr>
                <w:b/>
                <w:sz w:val="20"/>
              </w:rPr>
            </w:pPr>
            <w:r w:rsidRPr="00A57972">
              <w:rPr>
                <w:b/>
                <w:sz w:val="20"/>
              </w:rPr>
              <w:t>4</w:t>
            </w:r>
          </w:p>
        </w:tc>
        <w:tc>
          <w:tcPr>
            <w:tcW w:w="1741" w:type="dxa"/>
            <w:shd w:val="clear" w:color="auto" w:fill="D9D9D9"/>
            <w:vAlign w:val="center"/>
          </w:tcPr>
          <w:p w:rsidR="00A57972" w:rsidRPr="00A57972" w:rsidRDefault="00A57972" w:rsidP="00A66E92">
            <w:pPr>
              <w:jc w:val="center"/>
              <w:rPr>
                <w:b/>
                <w:sz w:val="20"/>
              </w:rPr>
            </w:pPr>
            <w:r w:rsidRPr="00A57972">
              <w:rPr>
                <w:b/>
                <w:sz w:val="20"/>
              </w:rPr>
              <w:t>5</w:t>
            </w:r>
          </w:p>
        </w:tc>
      </w:tr>
      <w:tr w:rsidR="00A57972" w:rsidRPr="00A57972" w:rsidTr="00A57972">
        <w:trPr>
          <w:trHeight w:val="164"/>
          <w:jc w:val="center"/>
        </w:trPr>
        <w:tc>
          <w:tcPr>
            <w:tcW w:w="503" w:type="dxa"/>
            <w:shd w:val="clear" w:color="auto" w:fill="auto"/>
            <w:noWrap/>
            <w:vAlign w:val="center"/>
          </w:tcPr>
          <w:p w:rsidR="00A57972" w:rsidRPr="00A57972" w:rsidRDefault="00A57972" w:rsidP="00A66E92">
            <w:pPr>
              <w:rPr>
                <w:sz w:val="20"/>
              </w:rPr>
            </w:pPr>
            <w:r w:rsidRPr="00A57972">
              <w:rPr>
                <w:sz w:val="20"/>
              </w:rPr>
              <w:t>1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A57972" w:rsidRPr="00A57972" w:rsidRDefault="00A57972" w:rsidP="00A66E92">
            <w:pPr>
              <w:rPr>
                <w:sz w:val="20"/>
              </w:rPr>
            </w:pPr>
            <w:r w:rsidRPr="00A57972">
              <w:rPr>
                <w:sz w:val="20"/>
              </w:rPr>
              <w:t>Общие требования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A57972" w:rsidRPr="00A57972" w:rsidRDefault="00A57972" w:rsidP="00A66E92">
            <w:pPr>
              <w:jc w:val="center"/>
              <w:rPr>
                <w:sz w:val="20"/>
              </w:rPr>
            </w:pPr>
          </w:p>
        </w:tc>
        <w:tc>
          <w:tcPr>
            <w:tcW w:w="1377" w:type="dxa"/>
            <w:shd w:val="clear" w:color="000000" w:fill="FFFFFF"/>
            <w:vAlign w:val="center"/>
          </w:tcPr>
          <w:p w:rsidR="00A57972" w:rsidRPr="00A57972" w:rsidRDefault="00A57972" w:rsidP="00A66E92">
            <w:pPr>
              <w:jc w:val="center"/>
              <w:rPr>
                <w:sz w:val="20"/>
              </w:rPr>
            </w:pPr>
          </w:p>
        </w:tc>
        <w:tc>
          <w:tcPr>
            <w:tcW w:w="1741" w:type="dxa"/>
            <w:shd w:val="clear" w:color="auto" w:fill="auto"/>
            <w:vAlign w:val="center"/>
          </w:tcPr>
          <w:p w:rsidR="00A57972" w:rsidRPr="00A57972" w:rsidRDefault="00A57972" w:rsidP="00A66E92">
            <w:pPr>
              <w:jc w:val="center"/>
              <w:rPr>
                <w:sz w:val="20"/>
              </w:rPr>
            </w:pPr>
          </w:p>
        </w:tc>
      </w:tr>
      <w:tr w:rsidR="00A57972" w:rsidRPr="00A57972" w:rsidTr="00A57972">
        <w:trPr>
          <w:trHeight w:val="164"/>
          <w:jc w:val="center"/>
        </w:trPr>
        <w:tc>
          <w:tcPr>
            <w:tcW w:w="503" w:type="dxa"/>
            <w:shd w:val="clear" w:color="auto" w:fill="auto"/>
            <w:noWrap/>
            <w:vAlign w:val="center"/>
            <w:hideMark/>
          </w:tcPr>
          <w:p w:rsidR="00A57972" w:rsidRPr="00A57972" w:rsidRDefault="00A57972" w:rsidP="00A66E92">
            <w:pPr>
              <w:rPr>
                <w:sz w:val="20"/>
              </w:rPr>
            </w:pPr>
            <w:r w:rsidRPr="00A57972">
              <w:rPr>
                <w:sz w:val="20"/>
              </w:rPr>
              <w:t>1.1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A57972" w:rsidRPr="00A57972" w:rsidRDefault="00A57972" w:rsidP="00A66E92">
            <w:pPr>
              <w:pStyle w:val="a3"/>
              <w:spacing w:after="0"/>
              <w:rPr>
                <w:sz w:val="20"/>
              </w:rPr>
            </w:pPr>
            <w:r w:rsidRPr="00A57972">
              <w:rPr>
                <w:rStyle w:val="1"/>
                <w:rFonts w:ascii="Times New Roman" w:hAnsi="Times New Roman" w:cs="Times New Roman"/>
                <w:b w:val="0"/>
                <w:color w:val="000000"/>
              </w:rPr>
              <w:t xml:space="preserve">Контрагент является производителем, или официальным торговым </w:t>
            </w:r>
            <w:r w:rsidRPr="00A57972">
              <w:rPr>
                <w:rStyle w:val="a6"/>
                <w:rFonts w:ascii="Times New Roman" w:hAnsi="Times New Roman" w:cs="Times New Roman"/>
                <w:bCs/>
                <w:color w:val="000000"/>
              </w:rPr>
              <w:t xml:space="preserve">домом </w:t>
            </w:r>
            <w:r w:rsidRPr="00A57972">
              <w:rPr>
                <w:rStyle w:val="1"/>
                <w:rFonts w:ascii="Times New Roman" w:hAnsi="Times New Roman" w:cs="Times New Roman"/>
                <w:b w:val="0"/>
                <w:color w:val="000000"/>
              </w:rPr>
              <w:t>производителя или постоянным региональным представительством производителя или постоянно действующим дилером / дистрибьютором производителя.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A57972" w:rsidRPr="00A57972" w:rsidRDefault="00A57972" w:rsidP="00A66E92">
            <w:pPr>
              <w:pStyle w:val="a3"/>
              <w:spacing w:after="0"/>
              <w:jc w:val="center"/>
              <w:rPr>
                <w:sz w:val="20"/>
              </w:rPr>
            </w:pPr>
            <w:r w:rsidRPr="00A57972">
              <w:rPr>
                <w:rStyle w:val="1"/>
                <w:rFonts w:ascii="Times New Roman" w:hAnsi="Times New Roman" w:cs="Times New Roman"/>
                <w:b w:val="0"/>
                <w:color w:val="000000"/>
              </w:rPr>
              <w:t>Официальное письмо на фирменном бланке с печатью за подписью руководителя от Контрагента, либо сертификат о полномочиях постоянно действующего дилера, либо письмо производителя, подтверждающее происхождение товара</w:t>
            </w:r>
            <w:r w:rsidR="005D4760">
              <w:rPr>
                <w:rStyle w:val="1"/>
                <w:rFonts w:ascii="Times New Roman" w:hAnsi="Times New Roman" w:cs="Times New Roman"/>
                <w:b w:val="0"/>
                <w:color w:val="000000"/>
              </w:rPr>
              <w:t>. Согласие с Типовой Формой Договора.</w:t>
            </w:r>
          </w:p>
        </w:tc>
        <w:tc>
          <w:tcPr>
            <w:tcW w:w="1377" w:type="dxa"/>
            <w:shd w:val="clear" w:color="000000" w:fill="FFFFFF"/>
            <w:vAlign w:val="center"/>
          </w:tcPr>
          <w:p w:rsidR="00A57972" w:rsidRPr="00A57972" w:rsidRDefault="00A57972" w:rsidP="00A66E92">
            <w:pPr>
              <w:jc w:val="center"/>
              <w:rPr>
                <w:sz w:val="20"/>
              </w:rPr>
            </w:pPr>
            <w:r w:rsidRPr="00A57972">
              <w:rPr>
                <w:sz w:val="20"/>
              </w:rPr>
              <w:t>Да/нет</w:t>
            </w:r>
          </w:p>
        </w:tc>
        <w:tc>
          <w:tcPr>
            <w:tcW w:w="1741" w:type="dxa"/>
            <w:shd w:val="clear" w:color="auto" w:fill="auto"/>
            <w:vAlign w:val="center"/>
          </w:tcPr>
          <w:p w:rsidR="00A57972" w:rsidRPr="00A57972" w:rsidRDefault="00A57972" w:rsidP="00A66E92">
            <w:pPr>
              <w:jc w:val="center"/>
              <w:rPr>
                <w:sz w:val="20"/>
              </w:rPr>
            </w:pPr>
            <w:r w:rsidRPr="00A57972">
              <w:rPr>
                <w:sz w:val="20"/>
              </w:rPr>
              <w:t>Предоставление в составе оферты</w:t>
            </w:r>
          </w:p>
        </w:tc>
      </w:tr>
    </w:tbl>
    <w:p w:rsidR="00A57972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sz w:val="23"/>
          <w:szCs w:val="23"/>
          <w:lang w:eastAsia="ru-RU"/>
        </w:rPr>
      </w:pPr>
    </w:p>
    <w:p w:rsidR="00A57972" w:rsidRPr="0043396E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sz w:val="23"/>
          <w:szCs w:val="23"/>
          <w:lang w:eastAsia="ru-RU"/>
        </w:rPr>
      </w:pPr>
      <w:r w:rsidRPr="0043396E">
        <w:rPr>
          <w:rFonts w:eastAsia="Times New Roman"/>
          <w:b/>
          <w:sz w:val="23"/>
          <w:szCs w:val="23"/>
          <w:lang w:eastAsia="ru-RU"/>
        </w:rPr>
        <w:t>6.  Особые условия:</w:t>
      </w:r>
      <w:r w:rsidR="00225357">
        <w:rPr>
          <w:rFonts w:eastAsia="Times New Roman"/>
          <w:b/>
          <w:sz w:val="23"/>
          <w:szCs w:val="23"/>
          <w:lang w:eastAsia="ru-RU"/>
        </w:rPr>
        <w:t xml:space="preserve"> </w:t>
      </w:r>
      <w:r w:rsidR="00D128C6">
        <w:rPr>
          <w:rFonts w:eastAsia="Times New Roman"/>
          <w:b/>
          <w:sz w:val="23"/>
          <w:szCs w:val="23"/>
          <w:lang w:eastAsia="ru-RU"/>
        </w:rPr>
        <w:t>нет</w:t>
      </w:r>
      <w:r w:rsidR="00225357">
        <w:rPr>
          <w:rFonts w:cs="Arial"/>
          <w:b/>
          <w:szCs w:val="28"/>
        </w:rPr>
        <w:t>.</w:t>
      </w:r>
    </w:p>
    <w:p w:rsidR="00A57972" w:rsidRPr="0043396E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sz w:val="23"/>
          <w:szCs w:val="23"/>
          <w:lang w:eastAsia="ru-RU"/>
        </w:rPr>
      </w:pPr>
    </w:p>
    <w:p w:rsidR="00A57972" w:rsidRPr="00442F60" w:rsidRDefault="00A57972" w:rsidP="00A57972">
      <w:pPr>
        <w:tabs>
          <w:tab w:val="left" w:pos="709"/>
          <w:tab w:val="left" w:pos="900"/>
          <w:tab w:val="left" w:pos="1080"/>
        </w:tabs>
        <w:autoSpaceDE w:val="0"/>
        <w:ind w:left="426"/>
        <w:jc w:val="both"/>
        <w:rPr>
          <w:rFonts w:ascii="Arial" w:eastAsia="Times New Roman" w:hAnsi="Arial" w:cs="Arial"/>
          <w:lang w:eastAsia="ru-RU"/>
        </w:rPr>
      </w:pPr>
    </w:p>
    <w:p w:rsidR="00A57972" w:rsidRPr="00442F60" w:rsidRDefault="00A57972" w:rsidP="00A57972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iCs/>
          <w:lang w:eastAsia="ru-RU"/>
        </w:rPr>
      </w:pPr>
    </w:p>
    <w:p w:rsidR="005D4760" w:rsidRPr="00455CB1" w:rsidRDefault="005D4760" w:rsidP="005D4760">
      <w:pPr>
        <w:autoSpaceDE w:val="0"/>
        <w:autoSpaceDN w:val="0"/>
        <w:adjustRightInd w:val="0"/>
        <w:contextualSpacing/>
        <w:jc w:val="both"/>
      </w:pPr>
      <w:r w:rsidRPr="00455CB1">
        <w:t>Руководитель Ответственного подразделения</w:t>
      </w:r>
    </w:p>
    <w:tbl>
      <w:tblPr>
        <w:tblW w:w="9336" w:type="dxa"/>
        <w:tblInd w:w="108" w:type="dxa"/>
        <w:tblLook w:val="04A0" w:firstRow="1" w:lastRow="0" w:firstColumn="1" w:lastColumn="0" w:noHBand="0" w:noVBand="1"/>
      </w:tblPr>
      <w:tblGrid>
        <w:gridCol w:w="2869"/>
        <w:gridCol w:w="236"/>
        <w:gridCol w:w="1323"/>
        <w:gridCol w:w="236"/>
        <w:gridCol w:w="1749"/>
        <w:gridCol w:w="236"/>
        <w:gridCol w:w="2687"/>
      </w:tblGrid>
      <w:tr w:rsidR="005D4760" w:rsidRPr="00455CB1" w:rsidTr="005F265F">
        <w:trPr>
          <w:trHeight w:val="435"/>
        </w:trPr>
        <w:tc>
          <w:tcPr>
            <w:tcW w:w="286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4760" w:rsidRPr="00455CB1" w:rsidRDefault="005F265F" w:rsidP="00A57F24">
            <w:pPr>
              <w:autoSpaceDE w:val="0"/>
              <w:autoSpaceDN w:val="0"/>
              <w:adjustRightInd w:val="0"/>
              <w:contextualSpacing/>
            </w:pPr>
            <w:r>
              <w:t>Директор по снабжению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5D4760" w:rsidRPr="00455CB1" w:rsidRDefault="005D4760" w:rsidP="00A57F2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4760" w:rsidRPr="00455CB1" w:rsidRDefault="005D4760" w:rsidP="00A57F2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5D4760" w:rsidRPr="00455CB1" w:rsidRDefault="005D4760" w:rsidP="00A57F2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4760" w:rsidRPr="00455CB1" w:rsidRDefault="005F265F" w:rsidP="00A57F24">
            <w:pPr>
              <w:autoSpaceDE w:val="0"/>
              <w:autoSpaceDN w:val="0"/>
              <w:adjustRightInd w:val="0"/>
              <w:contextualSpacing/>
            </w:pPr>
            <w:proofErr w:type="spellStart"/>
            <w:r>
              <w:t>Д.Ю.Уржумов</w:t>
            </w:r>
            <w:proofErr w:type="spellEnd"/>
          </w:p>
        </w:tc>
        <w:tc>
          <w:tcPr>
            <w:tcW w:w="236" w:type="dxa"/>
            <w:shd w:val="clear" w:color="auto" w:fill="auto"/>
            <w:vAlign w:val="bottom"/>
          </w:tcPr>
          <w:p w:rsidR="005D4760" w:rsidRPr="00455CB1" w:rsidRDefault="005D4760" w:rsidP="00A57F2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4760" w:rsidRPr="00455CB1" w:rsidRDefault="005D4760" w:rsidP="00A57F24">
            <w:pPr>
              <w:autoSpaceDE w:val="0"/>
              <w:autoSpaceDN w:val="0"/>
              <w:adjustRightInd w:val="0"/>
              <w:contextualSpacing/>
            </w:pPr>
            <w:r w:rsidRPr="00455CB1">
              <w:rPr>
                <w:i/>
                <w:iCs/>
              </w:rPr>
              <w:t>«     »</w:t>
            </w:r>
            <w:r w:rsidRPr="00455CB1">
              <w:rPr>
                <w:i/>
                <w:iCs/>
              </w:rPr>
              <w:tab/>
            </w:r>
            <w:r w:rsidRPr="00455CB1">
              <w:rPr>
                <w:i/>
                <w:iCs/>
              </w:rPr>
              <w:tab/>
            </w:r>
            <w:r w:rsidRPr="00455CB1">
              <w:rPr>
                <w:i/>
                <w:iCs/>
              </w:rPr>
              <w:tab/>
              <w:t>г.</w:t>
            </w:r>
          </w:p>
        </w:tc>
      </w:tr>
      <w:tr w:rsidR="005D4760" w:rsidRPr="00455CB1" w:rsidTr="005F265F">
        <w:tc>
          <w:tcPr>
            <w:tcW w:w="2869" w:type="dxa"/>
            <w:tcBorders>
              <w:top w:val="single" w:sz="4" w:space="0" w:color="auto"/>
            </w:tcBorders>
            <w:shd w:val="clear" w:color="auto" w:fill="auto"/>
          </w:tcPr>
          <w:p w:rsidR="005D4760" w:rsidRPr="00455CB1" w:rsidRDefault="005D4760" w:rsidP="00A57F24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455CB1">
              <w:rPr>
                <w:bCs/>
                <w:i/>
                <w:iCs/>
                <w:sz w:val="16"/>
                <w:szCs w:val="16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5D4760" w:rsidRPr="00455CB1" w:rsidRDefault="005D4760" w:rsidP="00A57F24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  <w:shd w:val="clear" w:color="auto" w:fill="auto"/>
          </w:tcPr>
          <w:p w:rsidR="005D4760" w:rsidRPr="00455CB1" w:rsidRDefault="005D4760" w:rsidP="00A57F2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455CB1">
              <w:rPr>
                <w:i/>
                <w:iCs/>
                <w:sz w:val="16"/>
                <w:szCs w:val="16"/>
              </w:rPr>
              <w:t>(подпись)</w:t>
            </w:r>
          </w:p>
        </w:tc>
        <w:tc>
          <w:tcPr>
            <w:tcW w:w="236" w:type="dxa"/>
            <w:shd w:val="clear" w:color="auto" w:fill="auto"/>
          </w:tcPr>
          <w:p w:rsidR="005D4760" w:rsidRPr="00455CB1" w:rsidRDefault="005D4760" w:rsidP="00A57F24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1749" w:type="dxa"/>
            <w:tcBorders>
              <w:top w:val="single" w:sz="4" w:space="0" w:color="auto"/>
            </w:tcBorders>
            <w:shd w:val="clear" w:color="auto" w:fill="auto"/>
          </w:tcPr>
          <w:p w:rsidR="005D4760" w:rsidRPr="00455CB1" w:rsidRDefault="005D4760" w:rsidP="00A57F2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455CB1">
              <w:rPr>
                <w:i/>
                <w:iCs/>
                <w:sz w:val="16"/>
                <w:szCs w:val="16"/>
              </w:rPr>
              <w:t>(</w:t>
            </w:r>
            <w:proofErr w:type="spellStart"/>
            <w:r w:rsidRPr="00455CB1">
              <w:rPr>
                <w:i/>
                <w:iCs/>
                <w:sz w:val="16"/>
                <w:szCs w:val="16"/>
              </w:rPr>
              <w:t>ф.и.о.</w:t>
            </w:r>
            <w:proofErr w:type="spellEnd"/>
            <w:r w:rsidRPr="00455CB1">
              <w:rPr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5D4760" w:rsidRPr="00455CB1" w:rsidRDefault="005D4760" w:rsidP="00A57F2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  <w:shd w:val="clear" w:color="auto" w:fill="auto"/>
          </w:tcPr>
          <w:p w:rsidR="005D4760" w:rsidRPr="00455CB1" w:rsidRDefault="005D4760" w:rsidP="00A57F24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455CB1">
              <w:rPr>
                <w:i/>
                <w:iCs/>
                <w:sz w:val="16"/>
                <w:szCs w:val="16"/>
              </w:rPr>
              <w:t>(дата)</w:t>
            </w:r>
          </w:p>
        </w:tc>
      </w:tr>
    </w:tbl>
    <w:p w:rsidR="00C21FA1" w:rsidRDefault="00510341"/>
    <w:sectPr w:rsidR="00C21F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77627"/>
    <w:multiLevelType w:val="hybridMultilevel"/>
    <w:tmpl w:val="1A78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197460"/>
    <w:multiLevelType w:val="hybridMultilevel"/>
    <w:tmpl w:val="ACFE0D5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72"/>
    <w:rsid w:val="00127106"/>
    <w:rsid w:val="001714F9"/>
    <w:rsid w:val="00225357"/>
    <w:rsid w:val="00344BD1"/>
    <w:rsid w:val="004B5D2D"/>
    <w:rsid w:val="00510341"/>
    <w:rsid w:val="005D4760"/>
    <w:rsid w:val="005F265F"/>
    <w:rsid w:val="00782F08"/>
    <w:rsid w:val="007C168E"/>
    <w:rsid w:val="00861C66"/>
    <w:rsid w:val="008E53EE"/>
    <w:rsid w:val="00A1250B"/>
    <w:rsid w:val="00A57972"/>
    <w:rsid w:val="00B269F3"/>
    <w:rsid w:val="00CD00A4"/>
    <w:rsid w:val="00D128C6"/>
    <w:rsid w:val="00D53391"/>
    <w:rsid w:val="00DB56B7"/>
    <w:rsid w:val="00DD0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058EB"/>
  <w15:chartTrackingRefBased/>
  <w15:docId w15:val="{B9B32FA8-F44C-4269-BDEB-7C508F0E3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972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57972"/>
    <w:pPr>
      <w:spacing w:after="120"/>
    </w:pPr>
  </w:style>
  <w:style w:type="character" w:customStyle="1" w:styleId="a4">
    <w:name w:val="Основной текст Знак"/>
    <w:basedOn w:val="a0"/>
    <w:link w:val="a3"/>
    <w:rsid w:val="00A57972"/>
    <w:rPr>
      <w:rFonts w:ascii="Times New Roman" w:hAnsi="Times New Roman" w:cs="Times New Roman"/>
      <w:sz w:val="24"/>
    </w:rPr>
  </w:style>
  <w:style w:type="paragraph" w:styleId="a5">
    <w:name w:val="List Paragraph"/>
    <w:basedOn w:val="a"/>
    <w:uiPriority w:val="34"/>
    <w:qFormat/>
    <w:rsid w:val="00A57972"/>
    <w:pPr>
      <w:ind w:left="720"/>
      <w:contextualSpacing/>
    </w:pPr>
  </w:style>
  <w:style w:type="character" w:customStyle="1" w:styleId="1">
    <w:name w:val="Основной текст Знак1"/>
    <w:uiPriority w:val="99"/>
    <w:locked/>
    <w:rsid w:val="00A57972"/>
    <w:rPr>
      <w:rFonts w:ascii="Arial" w:hAnsi="Arial" w:cs="Arial"/>
      <w:b/>
      <w:bCs/>
      <w:sz w:val="20"/>
      <w:szCs w:val="20"/>
      <w:u w:val="none"/>
    </w:rPr>
  </w:style>
  <w:style w:type="character" w:customStyle="1" w:styleId="a6">
    <w:name w:val="Основной текст + Не полужирный"/>
    <w:aliases w:val="Интервал 0 pt1"/>
    <w:uiPriority w:val="99"/>
    <w:rsid w:val="00A57972"/>
    <w:rPr>
      <w:rFonts w:ascii="Arial" w:hAnsi="Arial" w:cs="Arial"/>
      <w:b w:val="0"/>
      <w:bCs w:val="0"/>
      <w:spacing w:val="1"/>
      <w:sz w:val="20"/>
      <w:szCs w:val="20"/>
      <w:u w:val="none"/>
    </w:rPr>
  </w:style>
  <w:style w:type="paragraph" w:styleId="a7">
    <w:name w:val="Balloon Text"/>
    <w:basedOn w:val="a"/>
    <w:link w:val="a8"/>
    <w:uiPriority w:val="99"/>
    <w:semiHidden/>
    <w:unhideWhenUsed/>
    <w:rsid w:val="00782F0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82F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1020</Words>
  <Characters>5815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EfremenkoTV</dc:creator>
  <cp:keywords/>
  <dc:description/>
  <cp:lastModifiedBy>Efremenkotv</cp:lastModifiedBy>
  <cp:revision>4</cp:revision>
  <cp:lastPrinted>2018-07-03T07:03:00Z</cp:lastPrinted>
  <dcterms:created xsi:type="dcterms:W3CDTF">2019-01-24T06:32:00Z</dcterms:created>
  <dcterms:modified xsi:type="dcterms:W3CDTF">2019-02-21T04:49:00Z</dcterms:modified>
</cp:coreProperties>
</file>